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itleFrame"/>
        <w:tblpPr w:leftFromText="181" w:rightFromText="181" w:vertAnchor="page" w:horzAnchor="page" w:tblpYSpec="bottom"/>
        <w:tblW w:w="12189" w:type="dxa"/>
        <w:tblLayout w:type="fixed"/>
        <w:tblLook w:val="04A0" w:firstRow="1" w:lastRow="0" w:firstColumn="1" w:lastColumn="0" w:noHBand="0" w:noVBand="1"/>
      </w:tblPr>
      <w:tblGrid>
        <w:gridCol w:w="12189"/>
      </w:tblGrid>
      <w:tr w:rsidR="00F87E39" w14:paraId="74931CF7" w14:textId="77777777" w:rsidTr="7F8C39C0">
        <w:trPr>
          <w:trHeight w:hRule="exact" w:val="8959"/>
        </w:trPr>
        <w:tc>
          <w:tcPr>
            <w:tcW w:w="12189" w:type="dxa"/>
          </w:tcPr>
          <w:p w14:paraId="0EF5538E" w14:textId="1E698BAC" w:rsidR="00F87E39" w:rsidRPr="00F87E39" w:rsidRDefault="00000000" w:rsidP="00F87E39">
            <w:pPr>
              <w:pStyle w:val="NoSpacing"/>
            </w:pPr>
            <w:sdt>
              <w:sdtPr>
                <w:id w:val="-423487130"/>
                <w:picture/>
              </w:sdtPr>
              <w:sdtContent>
                <w:r w:rsidR="00F87E39">
                  <w:rPr>
                    <w:noProof/>
                  </w:rPr>
                  <w:drawing>
                    <wp:inline distT="0" distB="0" distL="0" distR="0" wp14:anchorId="4332D350" wp14:editId="1C263056">
                      <wp:extent cx="8012116" cy="5615443"/>
                      <wp:effectExtent l="0" t="0" r="8255" b="4445"/>
                      <wp:docPr id="6" name="Picture 6" descr="Cover image: mental health facili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 descr="Cover image: mental health facility"/>
                              <pic:cNvPicPr>
                                <a:picLocks noChangeAspect="1" noChangeArrowheads="1"/>
                              </pic:cNvPicPr>
                            </pic:nvPicPr>
                            <pic:blipFill>
                              <a:blip r:embed="rId11"/>
                              <a:stretch>
                                <a:fillRect/>
                              </a:stretch>
                            </pic:blipFill>
                            <pic:spPr bwMode="auto">
                              <a:xfrm>
                                <a:off x="0" y="0"/>
                                <a:ext cx="8017761" cy="5619400"/>
                              </a:xfrm>
                              <a:prstGeom prst="rect">
                                <a:avLst/>
                              </a:prstGeom>
                              <a:noFill/>
                              <a:ln>
                                <a:noFill/>
                              </a:ln>
                            </pic:spPr>
                          </pic:pic>
                        </a:graphicData>
                      </a:graphic>
                    </wp:inline>
                  </w:drawing>
                </w:r>
              </w:sdtContent>
            </w:sdt>
          </w:p>
        </w:tc>
      </w:tr>
    </w:tbl>
    <w:p w14:paraId="4ACB1A47" w14:textId="1673459A" w:rsidR="00F87E39" w:rsidRDefault="00F87E39"/>
    <w:tbl>
      <w:tblPr>
        <w:tblStyle w:val="TitleFrame"/>
        <w:tblpPr w:leftFromText="181" w:rightFromText="181" w:vertAnchor="page" w:horzAnchor="page" w:tblpX="4265" w:tblpY="681"/>
        <w:tblW w:w="6963" w:type="dxa"/>
        <w:tblLayout w:type="fixed"/>
        <w:tblLook w:val="04A0" w:firstRow="1" w:lastRow="0" w:firstColumn="1" w:lastColumn="0" w:noHBand="0" w:noVBand="1"/>
      </w:tblPr>
      <w:tblGrid>
        <w:gridCol w:w="6963"/>
      </w:tblGrid>
      <w:tr w:rsidR="008B1C08" w14:paraId="62FB2C99" w14:textId="77777777" w:rsidTr="00022856">
        <w:trPr>
          <w:trHeight w:hRule="exact" w:val="6804"/>
        </w:trPr>
        <w:tc>
          <w:tcPr>
            <w:tcW w:w="6963" w:type="dxa"/>
          </w:tcPr>
          <w:p w14:paraId="6CBBFB05" w14:textId="3341ACA0" w:rsidR="008B1C08" w:rsidRPr="007514DE" w:rsidRDefault="00000000" w:rsidP="007E7E2E">
            <w:pPr>
              <w:pStyle w:val="Title"/>
              <w:framePr w:hSpace="0" w:wrap="auto" w:vAnchor="margin" w:hAnchor="text" w:xAlign="left" w:yAlign="inline"/>
              <w:rPr>
                <w:szCs w:val="42"/>
              </w:rPr>
            </w:pPr>
            <w:sdt>
              <w:sdtPr>
                <w:rPr>
                  <w:szCs w:val="42"/>
                </w:rPr>
                <w:alias w:val="Title"/>
                <w:tag w:val=""/>
                <w:id w:val="823394059"/>
                <w:lock w:val="sdtLocked"/>
                <w:placeholder>
                  <w:docPart w:val="5A3626CDDA75427D842B0F57E00B928F"/>
                </w:placeholder>
                <w:dataBinding w:prefixMappings="xmlns:ns0='http://purl.org/dc/elements/1.1/' xmlns:ns1='http://schemas.openxmlformats.org/package/2006/metadata/core-properties' " w:xpath="/ns1:coreProperties[1]/ns0:title[1]" w:storeItemID="{6C3C8BC8-F283-45AE-878A-BAB7291924A1}"/>
                <w:text w:multiLine="1"/>
              </w:sdtPr>
              <w:sdtContent>
                <w:r w:rsidR="00444ECB" w:rsidRPr="007514DE">
                  <w:rPr>
                    <w:szCs w:val="42"/>
                  </w:rPr>
                  <w:t>Mental Health Capital Renewal Fund</w:t>
                </w:r>
              </w:sdtContent>
            </w:sdt>
          </w:p>
          <w:sdt>
            <w:sdtPr>
              <w:id w:val="-489093580"/>
              <w:placeholder>
                <w:docPart w:val="1F6B7F943716456C99A2342E44E61156"/>
              </w:placeholder>
            </w:sdtPr>
            <w:sdtContent>
              <w:p w14:paraId="0299D7DF" w14:textId="4BDCCB68" w:rsidR="007E7E2E" w:rsidRPr="007E7E2E" w:rsidRDefault="00D1469F" w:rsidP="00357F68">
                <w:pPr>
                  <w:pStyle w:val="Subtitle"/>
                  <w:framePr w:hSpace="0" w:wrap="auto" w:vAnchor="margin" w:hAnchor="text" w:xAlign="left" w:yAlign="inline"/>
                </w:pPr>
                <w:r>
                  <w:t>202</w:t>
                </w:r>
                <w:r w:rsidR="00D63A05">
                  <w:t>4</w:t>
                </w:r>
                <w:r>
                  <w:t>-2</w:t>
                </w:r>
                <w:r w:rsidR="00D63A05">
                  <w:t>5</w:t>
                </w:r>
                <w:r>
                  <w:t xml:space="preserve"> Guidelines</w:t>
                </w:r>
              </w:p>
            </w:sdtContent>
          </w:sdt>
        </w:tc>
      </w:tr>
    </w:tbl>
    <w:p w14:paraId="58EAD854" w14:textId="77777777" w:rsidR="00FA1923" w:rsidRDefault="00FA1923" w:rsidP="00A73396">
      <w:pPr>
        <w:sectPr w:rsidR="00FA1923" w:rsidSect="0028122C">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418" w:right="1418" w:bottom="1418" w:left="1418" w:header="454" w:footer="510" w:gutter="0"/>
          <w:cols w:space="720"/>
          <w:titlePg/>
          <w:docGrid w:linePitch="360"/>
        </w:sectPr>
      </w:pPr>
    </w:p>
    <w:tbl>
      <w:tblPr>
        <w:tblW w:w="0" w:type="auto"/>
        <w:tblCellMar>
          <w:top w:w="113" w:type="dxa"/>
          <w:left w:w="0" w:type="dxa"/>
          <w:bottom w:w="57" w:type="dxa"/>
          <w:right w:w="0" w:type="dxa"/>
        </w:tblCellMar>
        <w:tblLook w:val="00A0" w:firstRow="1" w:lastRow="0" w:firstColumn="1" w:lastColumn="0" w:noHBand="0" w:noVBand="0"/>
      </w:tblPr>
      <w:tblGrid>
        <w:gridCol w:w="9070"/>
      </w:tblGrid>
      <w:tr w:rsidR="00D6678A" w:rsidRPr="00524A14" w14:paraId="6C7879DB" w14:textId="77777777" w:rsidTr="00E1558F">
        <w:trPr>
          <w:trHeight w:val="4313"/>
        </w:trPr>
        <w:tc>
          <w:tcPr>
            <w:tcW w:w="9298" w:type="dxa"/>
          </w:tcPr>
          <w:p w14:paraId="56A3FEF2" w14:textId="77777777" w:rsidR="00D6678A" w:rsidRPr="00524A14" w:rsidRDefault="00D6678A" w:rsidP="00E1558F">
            <w:pPr>
              <w:pStyle w:val="DHHSbody"/>
            </w:pPr>
          </w:p>
        </w:tc>
      </w:tr>
      <w:tr w:rsidR="00D6678A" w:rsidRPr="003072C6" w14:paraId="71637448" w14:textId="77777777" w:rsidTr="00E1558F">
        <w:trPr>
          <w:trHeight w:val="5387"/>
        </w:trPr>
        <w:tc>
          <w:tcPr>
            <w:tcW w:w="9298" w:type="dxa"/>
            <w:vAlign w:val="bottom"/>
          </w:tcPr>
          <w:p w14:paraId="64E7AEA2" w14:textId="13AD126C" w:rsidR="00D6678A" w:rsidRPr="00C31117" w:rsidRDefault="00D6678A" w:rsidP="00E1558F">
            <w:pPr>
              <w:pStyle w:val="DHHSaccessibilitypara"/>
            </w:pPr>
            <w:r w:rsidRPr="00C31117">
              <w:t>To receive this publication in an accessible format</w:t>
            </w:r>
            <w:r>
              <w:t>,</w:t>
            </w:r>
            <w:r w:rsidRPr="00C31117">
              <w:t xml:space="preserve"> email</w:t>
            </w:r>
            <w:r>
              <w:t xml:space="preserve"> the </w:t>
            </w:r>
            <w:hyperlink r:id="rId18" w:history="1">
              <w:r w:rsidR="008226BB" w:rsidRPr="00D350FA">
                <w:rPr>
                  <w:rStyle w:val="Hyperlink"/>
                </w:rPr>
                <w:t xml:space="preserve">mental health capital renewal fund </w:t>
              </w:r>
            </w:hyperlink>
            <w:r>
              <w:t xml:space="preserve"> &lt;</w:t>
            </w:r>
            <w:r w:rsidRPr="00457F34">
              <w:t>mhfrf@health.vic.gov.au</w:t>
            </w:r>
            <w:r>
              <w:t xml:space="preserve">&gt; </w:t>
            </w:r>
          </w:p>
          <w:p w14:paraId="2723623B" w14:textId="77777777" w:rsidR="00D6678A" w:rsidRPr="00C31117" w:rsidRDefault="00D6678A" w:rsidP="00E1558F">
            <w:pPr>
              <w:pStyle w:val="DHHSbody"/>
            </w:pPr>
            <w:r w:rsidRPr="00C31117">
              <w:t>Authorised and published by the Victorian Government, 1 Treasury Place, Melbourne.</w:t>
            </w:r>
          </w:p>
          <w:p w14:paraId="137C420F" w14:textId="57EF62C9" w:rsidR="00D6678A" w:rsidRPr="00C31117" w:rsidRDefault="00D6678A" w:rsidP="00E1558F">
            <w:pPr>
              <w:pStyle w:val="DHHSbody"/>
            </w:pPr>
            <w:r w:rsidRPr="00C31117">
              <w:t xml:space="preserve">© State of Victoria, Australia, </w:t>
            </w:r>
            <w:r>
              <w:t>Victorian Health Building Authority, February 2021</w:t>
            </w:r>
            <w:r w:rsidRPr="00C31117">
              <w:rPr>
                <w:color w:val="008950"/>
              </w:rPr>
              <w:t xml:space="preserve"> </w:t>
            </w:r>
          </w:p>
          <w:p w14:paraId="20FEFE03" w14:textId="0B3C623E" w:rsidR="00D6678A" w:rsidRPr="00017505" w:rsidRDefault="00D6678A" w:rsidP="00E1558F">
            <w:pPr>
              <w:pStyle w:val="DHHSbody"/>
              <w:rPr>
                <w:color w:val="000000"/>
              </w:rPr>
            </w:pPr>
            <w:r>
              <w:t xml:space="preserve">Available on the </w:t>
            </w:r>
            <w:hyperlink r:id="rId19" w:history="1">
              <w:r w:rsidRPr="00640084">
                <w:rPr>
                  <w:rStyle w:val="Hyperlink"/>
                </w:rPr>
                <w:t>Victorian Health Building Authority website</w:t>
              </w:r>
            </w:hyperlink>
            <w:r>
              <w:t xml:space="preserve"> at</w:t>
            </w:r>
            <w:r w:rsidR="009572B5">
              <w:t xml:space="preserve"> </w:t>
            </w:r>
            <w:r w:rsidR="004B4039">
              <w:t>&lt;</w:t>
            </w:r>
            <w:r w:rsidR="00640084" w:rsidRPr="00640084">
              <w:t>https://www.vhba.vic.gov.au</w:t>
            </w:r>
            <w:r w:rsidR="004B4039">
              <w:t>&gt;</w:t>
            </w:r>
            <w:r w:rsidR="00F0193D" w:rsidRPr="576D4CE6">
              <w:rPr>
                <w:color w:val="000000" w:themeColor="text1"/>
              </w:rPr>
              <w:t xml:space="preserve"> </w:t>
            </w:r>
            <w:r w:rsidR="00965B06">
              <w:rPr>
                <w:color w:val="000000" w:themeColor="text1"/>
              </w:rPr>
              <w:t xml:space="preserve"> </w:t>
            </w:r>
          </w:p>
        </w:tc>
      </w:tr>
    </w:tbl>
    <w:p w14:paraId="127A064D" w14:textId="77777777" w:rsidR="00AC7D3F" w:rsidRDefault="00AC7D3F" w:rsidP="00256E7C">
      <w:pPr>
        <w:pStyle w:val="VHBAbody"/>
      </w:pPr>
    </w:p>
    <w:p w14:paraId="6E50824D" w14:textId="77777777" w:rsidR="00AC0C3B" w:rsidRPr="00256E7C" w:rsidRDefault="003E2E12" w:rsidP="00256E7C">
      <w:pPr>
        <w:pStyle w:val="VHBAbody"/>
      </w:pPr>
      <w:r w:rsidRPr="00256E7C">
        <w:br w:type="page"/>
      </w:r>
    </w:p>
    <w:p w14:paraId="68965212" w14:textId="14FC2E55" w:rsidR="009A062A" w:rsidRDefault="009A062A" w:rsidP="009A062A">
      <w:pPr>
        <w:pStyle w:val="TOCHeading"/>
      </w:pPr>
      <w:bookmarkStart w:id="0" w:name="_Toc442704398"/>
      <w:r>
        <w:lastRenderedPageBreak/>
        <w:t>Contents</w:t>
      </w:r>
    </w:p>
    <w:p w14:paraId="791B5703" w14:textId="5CD840D1" w:rsidR="0080238B" w:rsidRDefault="009A062A">
      <w:pPr>
        <w:pStyle w:val="TOC1"/>
        <w:rPr>
          <w:rFonts w:asciiTheme="minorHAnsi" w:eastAsiaTheme="minorEastAsia" w:hAnsiTheme="minorHAnsi" w:cstheme="minorBidi"/>
          <w:b w:val="0"/>
          <w:color w:val="auto"/>
          <w:kern w:val="2"/>
          <w:sz w:val="24"/>
          <w:szCs w:val="24"/>
          <w:lang w:eastAsia="en-AU"/>
          <w14:ligatures w14:val="standardContextual"/>
        </w:rPr>
      </w:pPr>
      <w:r>
        <w:fldChar w:fldCharType="begin"/>
      </w:r>
      <w:r>
        <w:instrText xml:space="preserve"> TOC \o "1-2" \h \z \u </w:instrText>
      </w:r>
      <w:r>
        <w:fldChar w:fldCharType="separate"/>
      </w:r>
      <w:hyperlink w:anchor="_Toc184633964" w:history="1">
        <w:r w:rsidR="0080238B" w:rsidRPr="0063386A">
          <w:rPr>
            <w:rStyle w:val="Hyperlink"/>
          </w:rPr>
          <w:t>Application link</w:t>
        </w:r>
        <w:r w:rsidR="0080238B">
          <w:rPr>
            <w:webHidden/>
          </w:rPr>
          <w:tab/>
        </w:r>
        <w:r w:rsidR="0080238B">
          <w:rPr>
            <w:webHidden/>
          </w:rPr>
          <w:fldChar w:fldCharType="begin"/>
        </w:r>
        <w:r w:rsidR="0080238B">
          <w:rPr>
            <w:webHidden/>
          </w:rPr>
          <w:instrText xml:space="preserve"> PAGEREF _Toc184633964 \h </w:instrText>
        </w:r>
        <w:r w:rsidR="0080238B">
          <w:rPr>
            <w:webHidden/>
          </w:rPr>
        </w:r>
        <w:r w:rsidR="0080238B">
          <w:rPr>
            <w:webHidden/>
          </w:rPr>
          <w:fldChar w:fldCharType="separate"/>
        </w:r>
        <w:r w:rsidR="00135A6F">
          <w:rPr>
            <w:webHidden/>
          </w:rPr>
          <w:t>4</w:t>
        </w:r>
        <w:r w:rsidR="0080238B">
          <w:rPr>
            <w:webHidden/>
          </w:rPr>
          <w:fldChar w:fldCharType="end"/>
        </w:r>
      </w:hyperlink>
    </w:p>
    <w:p w14:paraId="28E5FE42" w14:textId="1A4E7FE6" w:rsidR="0080238B" w:rsidRDefault="0080238B">
      <w:pPr>
        <w:pStyle w:val="TOC1"/>
        <w:rPr>
          <w:rFonts w:asciiTheme="minorHAnsi" w:eastAsiaTheme="minorEastAsia" w:hAnsiTheme="minorHAnsi" w:cstheme="minorBidi"/>
          <w:b w:val="0"/>
          <w:color w:val="auto"/>
          <w:kern w:val="2"/>
          <w:sz w:val="24"/>
          <w:szCs w:val="24"/>
          <w:lang w:eastAsia="en-AU"/>
          <w14:ligatures w14:val="standardContextual"/>
        </w:rPr>
      </w:pPr>
      <w:hyperlink w:anchor="_Toc184633965" w:history="1">
        <w:r w:rsidRPr="0063386A">
          <w:rPr>
            <w:rStyle w:val="Hyperlink"/>
          </w:rPr>
          <w:t>Timeline</w:t>
        </w:r>
        <w:r>
          <w:rPr>
            <w:webHidden/>
          </w:rPr>
          <w:tab/>
        </w:r>
        <w:r>
          <w:rPr>
            <w:webHidden/>
          </w:rPr>
          <w:fldChar w:fldCharType="begin"/>
        </w:r>
        <w:r>
          <w:rPr>
            <w:webHidden/>
          </w:rPr>
          <w:instrText xml:space="preserve"> PAGEREF _Toc184633965 \h </w:instrText>
        </w:r>
        <w:r>
          <w:rPr>
            <w:webHidden/>
          </w:rPr>
        </w:r>
        <w:r>
          <w:rPr>
            <w:webHidden/>
          </w:rPr>
          <w:fldChar w:fldCharType="separate"/>
        </w:r>
        <w:r w:rsidR="00135A6F">
          <w:rPr>
            <w:webHidden/>
          </w:rPr>
          <w:t>4</w:t>
        </w:r>
        <w:r>
          <w:rPr>
            <w:webHidden/>
          </w:rPr>
          <w:fldChar w:fldCharType="end"/>
        </w:r>
      </w:hyperlink>
    </w:p>
    <w:p w14:paraId="1A5800AC" w14:textId="57E8FB39" w:rsidR="0080238B" w:rsidRDefault="0080238B">
      <w:pPr>
        <w:pStyle w:val="TOC1"/>
        <w:rPr>
          <w:rFonts w:asciiTheme="minorHAnsi" w:eastAsiaTheme="minorEastAsia" w:hAnsiTheme="minorHAnsi" w:cstheme="minorBidi"/>
          <w:b w:val="0"/>
          <w:color w:val="auto"/>
          <w:kern w:val="2"/>
          <w:sz w:val="24"/>
          <w:szCs w:val="24"/>
          <w:lang w:eastAsia="en-AU"/>
          <w14:ligatures w14:val="standardContextual"/>
        </w:rPr>
      </w:pPr>
      <w:hyperlink w:anchor="_Toc184633966" w:history="1">
        <w:r w:rsidRPr="0063386A">
          <w:rPr>
            <w:rStyle w:val="Hyperlink"/>
          </w:rPr>
          <w:t>Introduction</w:t>
        </w:r>
        <w:r>
          <w:rPr>
            <w:webHidden/>
          </w:rPr>
          <w:tab/>
        </w:r>
        <w:r>
          <w:rPr>
            <w:webHidden/>
          </w:rPr>
          <w:fldChar w:fldCharType="begin"/>
        </w:r>
        <w:r>
          <w:rPr>
            <w:webHidden/>
          </w:rPr>
          <w:instrText xml:space="preserve"> PAGEREF _Toc184633966 \h </w:instrText>
        </w:r>
        <w:r>
          <w:rPr>
            <w:webHidden/>
          </w:rPr>
        </w:r>
        <w:r>
          <w:rPr>
            <w:webHidden/>
          </w:rPr>
          <w:fldChar w:fldCharType="separate"/>
        </w:r>
        <w:r w:rsidR="00135A6F">
          <w:rPr>
            <w:webHidden/>
          </w:rPr>
          <w:t>4</w:t>
        </w:r>
        <w:r>
          <w:rPr>
            <w:webHidden/>
          </w:rPr>
          <w:fldChar w:fldCharType="end"/>
        </w:r>
      </w:hyperlink>
    </w:p>
    <w:p w14:paraId="3D1E8008" w14:textId="6E0070BD" w:rsidR="0080238B" w:rsidRDefault="0080238B">
      <w:pPr>
        <w:pStyle w:val="TOC1"/>
        <w:rPr>
          <w:rFonts w:asciiTheme="minorHAnsi" w:eastAsiaTheme="minorEastAsia" w:hAnsiTheme="minorHAnsi" w:cstheme="minorBidi"/>
          <w:b w:val="0"/>
          <w:color w:val="auto"/>
          <w:kern w:val="2"/>
          <w:sz w:val="24"/>
          <w:szCs w:val="24"/>
          <w:lang w:eastAsia="en-AU"/>
          <w14:ligatures w14:val="standardContextual"/>
        </w:rPr>
      </w:pPr>
      <w:hyperlink w:anchor="_Toc184633967" w:history="1">
        <w:r w:rsidRPr="0063386A">
          <w:rPr>
            <w:rStyle w:val="Hyperlink"/>
          </w:rPr>
          <w:t>Program objectives</w:t>
        </w:r>
        <w:r>
          <w:rPr>
            <w:webHidden/>
          </w:rPr>
          <w:tab/>
        </w:r>
        <w:r>
          <w:rPr>
            <w:webHidden/>
          </w:rPr>
          <w:fldChar w:fldCharType="begin"/>
        </w:r>
        <w:r>
          <w:rPr>
            <w:webHidden/>
          </w:rPr>
          <w:instrText xml:space="preserve"> PAGEREF _Toc184633967 \h </w:instrText>
        </w:r>
        <w:r>
          <w:rPr>
            <w:webHidden/>
          </w:rPr>
        </w:r>
        <w:r>
          <w:rPr>
            <w:webHidden/>
          </w:rPr>
          <w:fldChar w:fldCharType="separate"/>
        </w:r>
        <w:r w:rsidR="00135A6F">
          <w:rPr>
            <w:webHidden/>
          </w:rPr>
          <w:t>5</w:t>
        </w:r>
        <w:r>
          <w:rPr>
            <w:webHidden/>
          </w:rPr>
          <w:fldChar w:fldCharType="end"/>
        </w:r>
      </w:hyperlink>
    </w:p>
    <w:p w14:paraId="56227990" w14:textId="5CEBC407" w:rsidR="0080238B" w:rsidRDefault="0080238B">
      <w:pPr>
        <w:pStyle w:val="TOC1"/>
        <w:rPr>
          <w:rFonts w:asciiTheme="minorHAnsi" w:eastAsiaTheme="minorEastAsia" w:hAnsiTheme="minorHAnsi" w:cstheme="minorBidi"/>
          <w:b w:val="0"/>
          <w:color w:val="auto"/>
          <w:kern w:val="2"/>
          <w:sz w:val="24"/>
          <w:szCs w:val="24"/>
          <w:lang w:eastAsia="en-AU"/>
          <w14:ligatures w14:val="standardContextual"/>
        </w:rPr>
      </w:pPr>
      <w:hyperlink w:anchor="_Toc184633968" w:history="1">
        <w:r w:rsidRPr="0063386A">
          <w:rPr>
            <w:rStyle w:val="Hyperlink"/>
          </w:rPr>
          <w:t>Program design</w:t>
        </w:r>
        <w:r>
          <w:rPr>
            <w:webHidden/>
          </w:rPr>
          <w:tab/>
        </w:r>
        <w:r>
          <w:rPr>
            <w:webHidden/>
          </w:rPr>
          <w:fldChar w:fldCharType="begin"/>
        </w:r>
        <w:r>
          <w:rPr>
            <w:webHidden/>
          </w:rPr>
          <w:instrText xml:space="preserve"> PAGEREF _Toc184633968 \h </w:instrText>
        </w:r>
        <w:r>
          <w:rPr>
            <w:webHidden/>
          </w:rPr>
        </w:r>
        <w:r>
          <w:rPr>
            <w:webHidden/>
          </w:rPr>
          <w:fldChar w:fldCharType="separate"/>
        </w:r>
        <w:r w:rsidR="00135A6F">
          <w:rPr>
            <w:webHidden/>
          </w:rPr>
          <w:t>5</w:t>
        </w:r>
        <w:r>
          <w:rPr>
            <w:webHidden/>
          </w:rPr>
          <w:fldChar w:fldCharType="end"/>
        </w:r>
      </w:hyperlink>
    </w:p>
    <w:p w14:paraId="039E6E2C" w14:textId="41DA7F3A" w:rsidR="0080238B" w:rsidRDefault="0080238B">
      <w:pPr>
        <w:pStyle w:val="TOC1"/>
        <w:rPr>
          <w:rFonts w:asciiTheme="minorHAnsi" w:eastAsiaTheme="minorEastAsia" w:hAnsiTheme="minorHAnsi" w:cstheme="minorBidi"/>
          <w:b w:val="0"/>
          <w:color w:val="auto"/>
          <w:kern w:val="2"/>
          <w:sz w:val="24"/>
          <w:szCs w:val="24"/>
          <w:lang w:eastAsia="en-AU"/>
          <w14:ligatures w14:val="standardContextual"/>
        </w:rPr>
      </w:pPr>
      <w:hyperlink w:anchor="_Toc184633969" w:history="1">
        <w:r w:rsidRPr="0063386A">
          <w:rPr>
            <w:rStyle w:val="Hyperlink"/>
          </w:rPr>
          <w:t>Asset management requirements</w:t>
        </w:r>
        <w:r>
          <w:rPr>
            <w:webHidden/>
          </w:rPr>
          <w:tab/>
        </w:r>
        <w:r>
          <w:rPr>
            <w:webHidden/>
          </w:rPr>
          <w:fldChar w:fldCharType="begin"/>
        </w:r>
        <w:r>
          <w:rPr>
            <w:webHidden/>
          </w:rPr>
          <w:instrText xml:space="preserve"> PAGEREF _Toc184633969 \h </w:instrText>
        </w:r>
        <w:r>
          <w:rPr>
            <w:webHidden/>
          </w:rPr>
        </w:r>
        <w:r>
          <w:rPr>
            <w:webHidden/>
          </w:rPr>
          <w:fldChar w:fldCharType="separate"/>
        </w:r>
        <w:r w:rsidR="00135A6F">
          <w:rPr>
            <w:webHidden/>
          </w:rPr>
          <w:t>6</w:t>
        </w:r>
        <w:r>
          <w:rPr>
            <w:webHidden/>
          </w:rPr>
          <w:fldChar w:fldCharType="end"/>
        </w:r>
      </w:hyperlink>
    </w:p>
    <w:p w14:paraId="6FF52DD4" w14:textId="6BC0DEF1" w:rsidR="0080238B" w:rsidRDefault="0080238B">
      <w:pPr>
        <w:pStyle w:val="TOC1"/>
        <w:rPr>
          <w:rFonts w:asciiTheme="minorHAnsi" w:eastAsiaTheme="minorEastAsia" w:hAnsiTheme="minorHAnsi" w:cstheme="minorBidi"/>
          <w:b w:val="0"/>
          <w:color w:val="auto"/>
          <w:kern w:val="2"/>
          <w:sz w:val="24"/>
          <w:szCs w:val="24"/>
          <w:lang w:eastAsia="en-AU"/>
          <w14:ligatures w14:val="standardContextual"/>
        </w:rPr>
      </w:pPr>
      <w:hyperlink w:anchor="_Toc184633970" w:history="1">
        <w:r w:rsidRPr="0063386A">
          <w:rPr>
            <w:rStyle w:val="Hyperlink"/>
          </w:rPr>
          <w:t>General eligibility criteria</w:t>
        </w:r>
        <w:r>
          <w:rPr>
            <w:webHidden/>
          </w:rPr>
          <w:tab/>
        </w:r>
        <w:r>
          <w:rPr>
            <w:webHidden/>
          </w:rPr>
          <w:fldChar w:fldCharType="begin"/>
        </w:r>
        <w:r>
          <w:rPr>
            <w:webHidden/>
          </w:rPr>
          <w:instrText xml:space="preserve"> PAGEREF _Toc184633970 \h </w:instrText>
        </w:r>
        <w:r>
          <w:rPr>
            <w:webHidden/>
          </w:rPr>
        </w:r>
        <w:r>
          <w:rPr>
            <w:webHidden/>
          </w:rPr>
          <w:fldChar w:fldCharType="separate"/>
        </w:r>
        <w:r w:rsidR="00135A6F">
          <w:rPr>
            <w:webHidden/>
          </w:rPr>
          <w:t>6</w:t>
        </w:r>
        <w:r>
          <w:rPr>
            <w:webHidden/>
          </w:rPr>
          <w:fldChar w:fldCharType="end"/>
        </w:r>
      </w:hyperlink>
    </w:p>
    <w:p w14:paraId="2BEBFF6D" w14:textId="6339BC2C" w:rsidR="0080238B" w:rsidRDefault="0080238B">
      <w:pPr>
        <w:pStyle w:val="TOC1"/>
        <w:rPr>
          <w:rFonts w:asciiTheme="minorHAnsi" w:eastAsiaTheme="minorEastAsia" w:hAnsiTheme="minorHAnsi" w:cstheme="minorBidi"/>
          <w:b w:val="0"/>
          <w:color w:val="auto"/>
          <w:kern w:val="2"/>
          <w:sz w:val="24"/>
          <w:szCs w:val="24"/>
          <w:lang w:eastAsia="en-AU"/>
          <w14:ligatures w14:val="standardContextual"/>
        </w:rPr>
      </w:pPr>
      <w:hyperlink w:anchor="_Toc184633971" w:history="1">
        <w:r w:rsidRPr="0063386A">
          <w:rPr>
            <w:rStyle w:val="Hyperlink"/>
          </w:rPr>
          <w:t>For eligible agencies</w:t>
        </w:r>
        <w:r>
          <w:rPr>
            <w:webHidden/>
          </w:rPr>
          <w:tab/>
        </w:r>
        <w:r>
          <w:rPr>
            <w:webHidden/>
          </w:rPr>
          <w:fldChar w:fldCharType="begin"/>
        </w:r>
        <w:r>
          <w:rPr>
            <w:webHidden/>
          </w:rPr>
          <w:instrText xml:space="preserve"> PAGEREF _Toc184633971 \h </w:instrText>
        </w:r>
        <w:r>
          <w:rPr>
            <w:webHidden/>
          </w:rPr>
        </w:r>
        <w:r>
          <w:rPr>
            <w:webHidden/>
          </w:rPr>
          <w:fldChar w:fldCharType="separate"/>
        </w:r>
        <w:r w:rsidR="00135A6F">
          <w:rPr>
            <w:webHidden/>
          </w:rPr>
          <w:t>6</w:t>
        </w:r>
        <w:r>
          <w:rPr>
            <w:webHidden/>
          </w:rPr>
          <w:fldChar w:fldCharType="end"/>
        </w:r>
      </w:hyperlink>
    </w:p>
    <w:p w14:paraId="17B2B12C" w14:textId="24E3029F" w:rsidR="0080238B" w:rsidRDefault="0080238B">
      <w:pPr>
        <w:pStyle w:val="TOC2"/>
        <w:rPr>
          <w:rFonts w:asciiTheme="minorHAnsi" w:eastAsiaTheme="minorEastAsia" w:hAnsiTheme="minorHAnsi" w:cstheme="minorBidi"/>
          <w:color w:val="auto"/>
          <w:kern w:val="2"/>
          <w:sz w:val="24"/>
          <w:szCs w:val="24"/>
          <w:lang w:eastAsia="en-AU"/>
          <w14:ligatures w14:val="standardContextual"/>
        </w:rPr>
      </w:pPr>
      <w:hyperlink w:anchor="_Toc184633972" w:history="1">
        <w:r w:rsidRPr="0063386A">
          <w:rPr>
            <w:rStyle w:val="Hyperlink"/>
          </w:rPr>
          <w:t>Consumer and healthcare worker safety</w:t>
        </w:r>
        <w:r>
          <w:rPr>
            <w:webHidden/>
          </w:rPr>
          <w:tab/>
        </w:r>
        <w:r>
          <w:rPr>
            <w:webHidden/>
          </w:rPr>
          <w:fldChar w:fldCharType="begin"/>
        </w:r>
        <w:r>
          <w:rPr>
            <w:webHidden/>
          </w:rPr>
          <w:instrText xml:space="preserve"> PAGEREF _Toc184633972 \h </w:instrText>
        </w:r>
        <w:r>
          <w:rPr>
            <w:webHidden/>
          </w:rPr>
        </w:r>
        <w:r>
          <w:rPr>
            <w:webHidden/>
          </w:rPr>
          <w:fldChar w:fldCharType="separate"/>
        </w:r>
        <w:r w:rsidR="00135A6F">
          <w:rPr>
            <w:webHidden/>
          </w:rPr>
          <w:t>7</w:t>
        </w:r>
        <w:r>
          <w:rPr>
            <w:webHidden/>
          </w:rPr>
          <w:fldChar w:fldCharType="end"/>
        </w:r>
      </w:hyperlink>
    </w:p>
    <w:p w14:paraId="3D439DC8" w14:textId="73434E7D" w:rsidR="0080238B" w:rsidRDefault="0080238B">
      <w:pPr>
        <w:pStyle w:val="TOC2"/>
        <w:rPr>
          <w:rFonts w:asciiTheme="minorHAnsi" w:eastAsiaTheme="minorEastAsia" w:hAnsiTheme="minorHAnsi" w:cstheme="minorBidi"/>
          <w:color w:val="auto"/>
          <w:kern w:val="2"/>
          <w:sz w:val="24"/>
          <w:szCs w:val="24"/>
          <w:lang w:eastAsia="en-AU"/>
          <w14:ligatures w14:val="standardContextual"/>
        </w:rPr>
      </w:pPr>
      <w:hyperlink w:anchor="_Toc184633973" w:history="1">
        <w:r w:rsidRPr="0063386A">
          <w:rPr>
            <w:rStyle w:val="Hyperlink"/>
          </w:rPr>
          <w:t>Construction works</w:t>
        </w:r>
        <w:r>
          <w:rPr>
            <w:webHidden/>
          </w:rPr>
          <w:tab/>
        </w:r>
        <w:r>
          <w:rPr>
            <w:webHidden/>
          </w:rPr>
          <w:fldChar w:fldCharType="begin"/>
        </w:r>
        <w:r>
          <w:rPr>
            <w:webHidden/>
          </w:rPr>
          <w:instrText xml:space="preserve"> PAGEREF _Toc184633973 \h </w:instrText>
        </w:r>
        <w:r>
          <w:rPr>
            <w:webHidden/>
          </w:rPr>
        </w:r>
        <w:r>
          <w:rPr>
            <w:webHidden/>
          </w:rPr>
          <w:fldChar w:fldCharType="separate"/>
        </w:r>
        <w:r w:rsidR="00135A6F">
          <w:rPr>
            <w:webHidden/>
          </w:rPr>
          <w:t>7</w:t>
        </w:r>
        <w:r>
          <w:rPr>
            <w:webHidden/>
          </w:rPr>
          <w:fldChar w:fldCharType="end"/>
        </w:r>
      </w:hyperlink>
    </w:p>
    <w:p w14:paraId="6608CF5B" w14:textId="0CB932EC" w:rsidR="0080238B" w:rsidRDefault="0080238B">
      <w:pPr>
        <w:pStyle w:val="TOC1"/>
        <w:rPr>
          <w:rFonts w:asciiTheme="minorHAnsi" w:eastAsiaTheme="minorEastAsia" w:hAnsiTheme="minorHAnsi" w:cstheme="minorBidi"/>
          <w:b w:val="0"/>
          <w:color w:val="auto"/>
          <w:kern w:val="2"/>
          <w:sz w:val="24"/>
          <w:szCs w:val="24"/>
          <w:lang w:eastAsia="en-AU"/>
          <w14:ligatures w14:val="standardContextual"/>
        </w:rPr>
      </w:pPr>
      <w:hyperlink w:anchor="_Toc184633974" w:history="1">
        <w:r w:rsidRPr="0063386A">
          <w:rPr>
            <w:rStyle w:val="Hyperlink"/>
          </w:rPr>
          <w:t>Ineligible and excluded items</w:t>
        </w:r>
        <w:r>
          <w:rPr>
            <w:webHidden/>
          </w:rPr>
          <w:tab/>
        </w:r>
        <w:r>
          <w:rPr>
            <w:webHidden/>
          </w:rPr>
          <w:fldChar w:fldCharType="begin"/>
        </w:r>
        <w:r>
          <w:rPr>
            <w:webHidden/>
          </w:rPr>
          <w:instrText xml:space="preserve"> PAGEREF _Toc184633974 \h </w:instrText>
        </w:r>
        <w:r>
          <w:rPr>
            <w:webHidden/>
          </w:rPr>
        </w:r>
        <w:r>
          <w:rPr>
            <w:webHidden/>
          </w:rPr>
          <w:fldChar w:fldCharType="separate"/>
        </w:r>
        <w:r w:rsidR="00135A6F">
          <w:rPr>
            <w:webHidden/>
          </w:rPr>
          <w:t>7</w:t>
        </w:r>
        <w:r>
          <w:rPr>
            <w:webHidden/>
          </w:rPr>
          <w:fldChar w:fldCharType="end"/>
        </w:r>
      </w:hyperlink>
    </w:p>
    <w:p w14:paraId="7B07BDC2" w14:textId="248E4AD7" w:rsidR="0080238B" w:rsidRDefault="0080238B">
      <w:pPr>
        <w:pStyle w:val="TOC1"/>
        <w:rPr>
          <w:rFonts w:asciiTheme="minorHAnsi" w:eastAsiaTheme="minorEastAsia" w:hAnsiTheme="minorHAnsi" w:cstheme="minorBidi"/>
          <w:b w:val="0"/>
          <w:color w:val="auto"/>
          <w:kern w:val="2"/>
          <w:sz w:val="24"/>
          <w:szCs w:val="24"/>
          <w:lang w:eastAsia="en-AU"/>
          <w14:ligatures w14:val="standardContextual"/>
        </w:rPr>
      </w:pPr>
      <w:hyperlink w:anchor="_Toc184633975" w:history="1">
        <w:r w:rsidRPr="0063386A">
          <w:rPr>
            <w:rStyle w:val="Hyperlink"/>
          </w:rPr>
          <w:t>Submission process</w:t>
        </w:r>
        <w:r>
          <w:rPr>
            <w:webHidden/>
          </w:rPr>
          <w:tab/>
        </w:r>
        <w:r>
          <w:rPr>
            <w:webHidden/>
          </w:rPr>
          <w:fldChar w:fldCharType="begin"/>
        </w:r>
        <w:r>
          <w:rPr>
            <w:webHidden/>
          </w:rPr>
          <w:instrText xml:space="preserve"> PAGEREF _Toc184633975 \h </w:instrText>
        </w:r>
        <w:r>
          <w:rPr>
            <w:webHidden/>
          </w:rPr>
        </w:r>
        <w:r>
          <w:rPr>
            <w:webHidden/>
          </w:rPr>
          <w:fldChar w:fldCharType="separate"/>
        </w:r>
        <w:r w:rsidR="00135A6F">
          <w:rPr>
            <w:webHidden/>
          </w:rPr>
          <w:t>8</w:t>
        </w:r>
        <w:r>
          <w:rPr>
            <w:webHidden/>
          </w:rPr>
          <w:fldChar w:fldCharType="end"/>
        </w:r>
      </w:hyperlink>
    </w:p>
    <w:p w14:paraId="7307A44C" w14:textId="206228BF" w:rsidR="0080238B" w:rsidRDefault="0080238B">
      <w:pPr>
        <w:pStyle w:val="TOC1"/>
        <w:rPr>
          <w:rFonts w:asciiTheme="minorHAnsi" w:eastAsiaTheme="minorEastAsia" w:hAnsiTheme="minorHAnsi" w:cstheme="minorBidi"/>
          <w:b w:val="0"/>
          <w:color w:val="auto"/>
          <w:kern w:val="2"/>
          <w:sz w:val="24"/>
          <w:szCs w:val="24"/>
          <w:lang w:eastAsia="en-AU"/>
          <w14:ligatures w14:val="standardContextual"/>
        </w:rPr>
      </w:pPr>
      <w:hyperlink w:anchor="_Toc184633976" w:history="1">
        <w:r w:rsidRPr="0063386A">
          <w:rPr>
            <w:rStyle w:val="Hyperlink"/>
          </w:rPr>
          <w:t>Submission requirements</w:t>
        </w:r>
        <w:r>
          <w:rPr>
            <w:webHidden/>
          </w:rPr>
          <w:tab/>
        </w:r>
        <w:r>
          <w:rPr>
            <w:webHidden/>
          </w:rPr>
          <w:fldChar w:fldCharType="begin"/>
        </w:r>
        <w:r>
          <w:rPr>
            <w:webHidden/>
          </w:rPr>
          <w:instrText xml:space="preserve"> PAGEREF _Toc184633976 \h </w:instrText>
        </w:r>
        <w:r>
          <w:rPr>
            <w:webHidden/>
          </w:rPr>
        </w:r>
        <w:r>
          <w:rPr>
            <w:webHidden/>
          </w:rPr>
          <w:fldChar w:fldCharType="separate"/>
        </w:r>
        <w:r w:rsidR="00135A6F">
          <w:rPr>
            <w:webHidden/>
          </w:rPr>
          <w:t>8</w:t>
        </w:r>
        <w:r>
          <w:rPr>
            <w:webHidden/>
          </w:rPr>
          <w:fldChar w:fldCharType="end"/>
        </w:r>
      </w:hyperlink>
    </w:p>
    <w:p w14:paraId="0736FC50" w14:textId="5874B345" w:rsidR="0080238B" w:rsidRDefault="0080238B">
      <w:pPr>
        <w:pStyle w:val="TOC2"/>
        <w:rPr>
          <w:rFonts w:asciiTheme="minorHAnsi" w:eastAsiaTheme="minorEastAsia" w:hAnsiTheme="minorHAnsi" w:cstheme="minorBidi"/>
          <w:color w:val="auto"/>
          <w:kern w:val="2"/>
          <w:sz w:val="24"/>
          <w:szCs w:val="24"/>
          <w:lang w:eastAsia="en-AU"/>
          <w14:ligatures w14:val="standardContextual"/>
        </w:rPr>
      </w:pPr>
      <w:hyperlink w:anchor="_Toc184633977" w:history="1">
        <w:r w:rsidRPr="0063386A">
          <w:rPr>
            <w:rStyle w:val="Hyperlink"/>
          </w:rPr>
          <w:t>Consultation and advice</w:t>
        </w:r>
        <w:r>
          <w:rPr>
            <w:webHidden/>
          </w:rPr>
          <w:tab/>
        </w:r>
        <w:r>
          <w:rPr>
            <w:webHidden/>
          </w:rPr>
          <w:fldChar w:fldCharType="begin"/>
        </w:r>
        <w:r>
          <w:rPr>
            <w:webHidden/>
          </w:rPr>
          <w:instrText xml:space="preserve"> PAGEREF _Toc184633977 \h </w:instrText>
        </w:r>
        <w:r>
          <w:rPr>
            <w:webHidden/>
          </w:rPr>
        </w:r>
        <w:r>
          <w:rPr>
            <w:webHidden/>
          </w:rPr>
          <w:fldChar w:fldCharType="separate"/>
        </w:r>
        <w:r w:rsidR="00135A6F">
          <w:rPr>
            <w:webHidden/>
          </w:rPr>
          <w:t>9</w:t>
        </w:r>
        <w:r>
          <w:rPr>
            <w:webHidden/>
          </w:rPr>
          <w:fldChar w:fldCharType="end"/>
        </w:r>
      </w:hyperlink>
    </w:p>
    <w:p w14:paraId="637A308C" w14:textId="0CABCF25" w:rsidR="0080238B" w:rsidRDefault="0080238B">
      <w:pPr>
        <w:pStyle w:val="TOC1"/>
        <w:rPr>
          <w:rFonts w:asciiTheme="minorHAnsi" w:eastAsiaTheme="minorEastAsia" w:hAnsiTheme="minorHAnsi" w:cstheme="minorBidi"/>
          <w:b w:val="0"/>
          <w:color w:val="auto"/>
          <w:kern w:val="2"/>
          <w:sz w:val="24"/>
          <w:szCs w:val="24"/>
          <w:lang w:eastAsia="en-AU"/>
          <w14:ligatures w14:val="standardContextual"/>
        </w:rPr>
      </w:pPr>
      <w:hyperlink w:anchor="_Toc184633978" w:history="1">
        <w:r w:rsidRPr="0063386A">
          <w:rPr>
            <w:rStyle w:val="Hyperlink"/>
          </w:rPr>
          <w:t>Assessment criteria</w:t>
        </w:r>
        <w:r>
          <w:rPr>
            <w:webHidden/>
          </w:rPr>
          <w:tab/>
        </w:r>
        <w:r>
          <w:rPr>
            <w:webHidden/>
          </w:rPr>
          <w:fldChar w:fldCharType="begin"/>
        </w:r>
        <w:r>
          <w:rPr>
            <w:webHidden/>
          </w:rPr>
          <w:instrText xml:space="preserve"> PAGEREF _Toc184633978 \h </w:instrText>
        </w:r>
        <w:r>
          <w:rPr>
            <w:webHidden/>
          </w:rPr>
        </w:r>
        <w:r>
          <w:rPr>
            <w:webHidden/>
          </w:rPr>
          <w:fldChar w:fldCharType="separate"/>
        </w:r>
        <w:r w:rsidR="00135A6F">
          <w:rPr>
            <w:webHidden/>
          </w:rPr>
          <w:t>9</w:t>
        </w:r>
        <w:r>
          <w:rPr>
            <w:webHidden/>
          </w:rPr>
          <w:fldChar w:fldCharType="end"/>
        </w:r>
      </w:hyperlink>
    </w:p>
    <w:p w14:paraId="61A5607F" w14:textId="6485F5F8" w:rsidR="0080238B" w:rsidRDefault="0080238B">
      <w:pPr>
        <w:pStyle w:val="TOC1"/>
        <w:rPr>
          <w:rFonts w:asciiTheme="minorHAnsi" w:eastAsiaTheme="minorEastAsia" w:hAnsiTheme="minorHAnsi" w:cstheme="minorBidi"/>
          <w:b w:val="0"/>
          <w:color w:val="auto"/>
          <w:kern w:val="2"/>
          <w:sz w:val="24"/>
          <w:szCs w:val="24"/>
          <w:lang w:eastAsia="en-AU"/>
          <w14:ligatures w14:val="standardContextual"/>
        </w:rPr>
      </w:pPr>
      <w:hyperlink w:anchor="_Toc184633979" w:history="1">
        <w:r w:rsidRPr="0063386A">
          <w:rPr>
            <w:rStyle w:val="Hyperlink"/>
          </w:rPr>
          <w:t>Conditions of funding</w:t>
        </w:r>
        <w:r>
          <w:rPr>
            <w:webHidden/>
          </w:rPr>
          <w:tab/>
        </w:r>
        <w:r>
          <w:rPr>
            <w:webHidden/>
          </w:rPr>
          <w:fldChar w:fldCharType="begin"/>
        </w:r>
        <w:r>
          <w:rPr>
            <w:webHidden/>
          </w:rPr>
          <w:instrText xml:space="preserve"> PAGEREF _Toc184633979 \h </w:instrText>
        </w:r>
        <w:r>
          <w:rPr>
            <w:webHidden/>
          </w:rPr>
        </w:r>
        <w:r>
          <w:rPr>
            <w:webHidden/>
          </w:rPr>
          <w:fldChar w:fldCharType="separate"/>
        </w:r>
        <w:r w:rsidR="00135A6F">
          <w:rPr>
            <w:webHidden/>
          </w:rPr>
          <w:t>12</w:t>
        </w:r>
        <w:r>
          <w:rPr>
            <w:webHidden/>
          </w:rPr>
          <w:fldChar w:fldCharType="end"/>
        </w:r>
      </w:hyperlink>
    </w:p>
    <w:p w14:paraId="2073C8B9" w14:textId="08DBBF7B" w:rsidR="0080238B" w:rsidRDefault="0080238B">
      <w:pPr>
        <w:pStyle w:val="TOC2"/>
        <w:rPr>
          <w:rFonts w:asciiTheme="minorHAnsi" w:eastAsiaTheme="minorEastAsia" w:hAnsiTheme="minorHAnsi" w:cstheme="minorBidi"/>
          <w:color w:val="auto"/>
          <w:kern w:val="2"/>
          <w:sz w:val="24"/>
          <w:szCs w:val="24"/>
          <w:lang w:eastAsia="en-AU"/>
          <w14:ligatures w14:val="standardContextual"/>
        </w:rPr>
      </w:pPr>
      <w:hyperlink w:anchor="_Toc184633980" w:history="1">
        <w:r w:rsidRPr="0063386A">
          <w:rPr>
            <w:rStyle w:val="Hyperlink"/>
          </w:rPr>
          <w:t>Asset management</w:t>
        </w:r>
        <w:r>
          <w:rPr>
            <w:webHidden/>
          </w:rPr>
          <w:tab/>
        </w:r>
        <w:r>
          <w:rPr>
            <w:webHidden/>
          </w:rPr>
          <w:fldChar w:fldCharType="begin"/>
        </w:r>
        <w:r>
          <w:rPr>
            <w:webHidden/>
          </w:rPr>
          <w:instrText xml:space="preserve"> PAGEREF _Toc184633980 \h </w:instrText>
        </w:r>
        <w:r>
          <w:rPr>
            <w:webHidden/>
          </w:rPr>
        </w:r>
        <w:r>
          <w:rPr>
            <w:webHidden/>
          </w:rPr>
          <w:fldChar w:fldCharType="separate"/>
        </w:r>
        <w:r w:rsidR="00135A6F">
          <w:rPr>
            <w:webHidden/>
          </w:rPr>
          <w:t>13</w:t>
        </w:r>
        <w:r>
          <w:rPr>
            <w:webHidden/>
          </w:rPr>
          <w:fldChar w:fldCharType="end"/>
        </w:r>
      </w:hyperlink>
    </w:p>
    <w:p w14:paraId="14E819DB" w14:textId="4536E75B" w:rsidR="0080238B" w:rsidRDefault="0080238B">
      <w:pPr>
        <w:pStyle w:val="TOC2"/>
        <w:rPr>
          <w:rFonts w:asciiTheme="minorHAnsi" w:eastAsiaTheme="minorEastAsia" w:hAnsiTheme="minorHAnsi" w:cstheme="minorBidi"/>
          <w:color w:val="auto"/>
          <w:kern w:val="2"/>
          <w:sz w:val="24"/>
          <w:szCs w:val="24"/>
          <w:lang w:eastAsia="en-AU"/>
          <w14:ligatures w14:val="standardContextual"/>
        </w:rPr>
      </w:pPr>
      <w:hyperlink w:anchor="_Toc184633981" w:history="1">
        <w:r w:rsidRPr="0063386A">
          <w:rPr>
            <w:rStyle w:val="Hyperlink"/>
          </w:rPr>
          <w:t>Governance</w:t>
        </w:r>
        <w:r>
          <w:rPr>
            <w:webHidden/>
          </w:rPr>
          <w:tab/>
        </w:r>
        <w:r>
          <w:rPr>
            <w:webHidden/>
          </w:rPr>
          <w:fldChar w:fldCharType="begin"/>
        </w:r>
        <w:r>
          <w:rPr>
            <w:webHidden/>
          </w:rPr>
          <w:instrText xml:space="preserve"> PAGEREF _Toc184633981 \h </w:instrText>
        </w:r>
        <w:r>
          <w:rPr>
            <w:webHidden/>
          </w:rPr>
        </w:r>
        <w:r>
          <w:rPr>
            <w:webHidden/>
          </w:rPr>
          <w:fldChar w:fldCharType="separate"/>
        </w:r>
        <w:r w:rsidR="00135A6F">
          <w:rPr>
            <w:webHidden/>
          </w:rPr>
          <w:t>13</w:t>
        </w:r>
        <w:r>
          <w:rPr>
            <w:webHidden/>
          </w:rPr>
          <w:fldChar w:fldCharType="end"/>
        </w:r>
      </w:hyperlink>
    </w:p>
    <w:p w14:paraId="2734A653" w14:textId="19E88ABB" w:rsidR="0080238B" w:rsidRDefault="0080238B">
      <w:pPr>
        <w:pStyle w:val="TOC2"/>
        <w:rPr>
          <w:rFonts w:asciiTheme="minorHAnsi" w:eastAsiaTheme="minorEastAsia" w:hAnsiTheme="minorHAnsi" w:cstheme="minorBidi"/>
          <w:color w:val="auto"/>
          <w:kern w:val="2"/>
          <w:sz w:val="24"/>
          <w:szCs w:val="24"/>
          <w:lang w:eastAsia="en-AU"/>
          <w14:ligatures w14:val="standardContextual"/>
        </w:rPr>
      </w:pPr>
      <w:hyperlink w:anchor="_Toc184633982" w:history="1">
        <w:r w:rsidRPr="0063386A">
          <w:rPr>
            <w:rStyle w:val="Hyperlink"/>
          </w:rPr>
          <w:t>Payments and reporting milestones</w:t>
        </w:r>
        <w:r>
          <w:rPr>
            <w:webHidden/>
          </w:rPr>
          <w:tab/>
        </w:r>
        <w:r>
          <w:rPr>
            <w:webHidden/>
          </w:rPr>
          <w:fldChar w:fldCharType="begin"/>
        </w:r>
        <w:r>
          <w:rPr>
            <w:webHidden/>
          </w:rPr>
          <w:instrText xml:space="preserve"> PAGEREF _Toc184633982 \h </w:instrText>
        </w:r>
        <w:r>
          <w:rPr>
            <w:webHidden/>
          </w:rPr>
        </w:r>
        <w:r>
          <w:rPr>
            <w:webHidden/>
          </w:rPr>
          <w:fldChar w:fldCharType="separate"/>
        </w:r>
        <w:r w:rsidR="00135A6F">
          <w:rPr>
            <w:webHidden/>
          </w:rPr>
          <w:t>13</w:t>
        </w:r>
        <w:r>
          <w:rPr>
            <w:webHidden/>
          </w:rPr>
          <w:fldChar w:fldCharType="end"/>
        </w:r>
      </w:hyperlink>
    </w:p>
    <w:p w14:paraId="29DD87BC" w14:textId="03BC6FD1" w:rsidR="0080238B" w:rsidRDefault="0080238B">
      <w:pPr>
        <w:pStyle w:val="TOC2"/>
        <w:rPr>
          <w:rFonts w:asciiTheme="minorHAnsi" w:eastAsiaTheme="minorEastAsia" w:hAnsiTheme="minorHAnsi" w:cstheme="minorBidi"/>
          <w:color w:val="auto"/>
          <w:kern w:val="2"/>
          <w:sz w:val="24"/>
          <w:szCs w:val="24"/>
          <w:lang w:eastAsia="en-AU"/>
          <w14:ligatures w14:val="standardContextual"/>
        </w:rPr>
      </w:pPr>
      <w:hyperlink w:anchor="_Toc184633983" w:history="1">
        <w:r w:rsidRPr="0063386A">
          <w:rPr>
            <w:rStyle w:val="Hyperlink"/>
          </w:rPr>
          <w:t>Reporting</w:t>
        </w:r>
        <w:r>
          <w:rPr>
            <w:webHidden/>
          </w:rPr>
          <w:tab/>
        </w:r>
        <w:r>
          <w:rPr>
            <w:webHidden/>
          </w:rPr>
          <w:fldChar w:fldCharType="begin"/>
        </w:r>
        <w:r>
          <w:rPr>
            <w:webHidden/>
          </w:rPr>
          <w:instrText xml:space="preserve"> PAGEREF _Toc184633983 \h </w:instrText>
        </w:r>
        <w:r>
          <w:rPr>
            <w:webHidden/>
          </w:rPr>
        </w:r>
        <w:r>
          <w:rPr>
            <w:webHidden/>
          </w:rPr>
          <w:fldChar w:fldCharType="separate"/>
        </w:r>
        <w:r w:rsidR="00135A6F">
          <w:rPr>
            <w:webHidden/>
          </w:rPr>
          <w:t>14</w:t>
        </w:r>
        <w:r>
          <w:rPr>
            <w:webHidden/>
          </w:rPr>
          <w:fldChar w:fldCharType="end"/>
        </w:r>
      </w:hyperlink>
    </w:p>
    <w:p w14:paraId="32ACF903" w14:textId="5E799336" w:rsidR="0080238B" w:rsidRDefault="0080238B">
      <w:pPr>
        <w:pStyle w:val="TOC2"/>
        <w:rPr>
          <w:rFonts w:asciiTheme="minorHAnsi" w:eastAsiaTheme="minorEastAsia" w:hAnsiTheme="minorHAnsi" w:cstheme="minorBidi"/>
          <w:color w:val="auto"/>
          <w:kern w:val="2"/>
          <w:sz w:val="24"/>
          <w:szCs w:val="24"/>
          <w:lang w:eastAsia="en-AU"/>
          <w14:ligatures w14:val="standardContextual"/>
        </w:rPr>
      </w:pPr>
      <w:hyperlink w:anchor="_Toc184633984" w:history="1">
        <w:r w:rsidRPr="0063386A">
          <w:rPr>
            <w:rStyle w:val="Hyperlink"/>
          </w:rPr>
          <w:t>Procurement</w:t>
        </w:r>
        <w:r>
          <w:rPr>
            <w:webHidden/>
          </w:rPr>
          <w:tab/>
        </w:r>
        <w:r>
          <w:rPr>
            <w:webHidden/>
          </w:rPr>
          <w:fldChar w:fldCharType="begin"/>
        </w:r>
        <w:r>
          <w:rPr>
            <w:webHidden/>
          </w:rPr>
          <w:instrText xml:space="preserve"> PAGEREF _Toc184633984 \h </w:instrText>
        </w:r>
        <w:r>
          <w:rPr>
            <w:webHidden/>
          </w:rPr>
        </w:r>
        <w:r>
          <w:rPr>
            <w:webHidden/>
          </w:rPr>
          <w:fldChar w:fldCharType="separate"/>
        </w:r>
        <w:r w:rsidR="00135A6F">
          <w:rPr>
            <w:webHidden/>
          </w:rPr>
          <w:t>14</w:t>
        </w:r>
        <w:r>
          <w:rPr>
            <w:webHidden/>
          </w:rPr>
          <w:fldChar w:fldCharType="end"/>
        </w:r>
      </w:hyperlink>
    </w:p>
    <w:p w14:paraId="30D9A708" w14:textId="2D6F24A8" w:rsidR="0080238B" w:rsidRDefault="0080238B">
      <w:pPr>
        <w:pStyle w:val="TOC2"/>
        <w:rPr>
          <w:rFonts w:asciiTheme="minorHAnsi" w:eastAsiaTheme="minorEastAsia" w:hAnsiTheme="minorHAnsi" w:cstheme="minorBidi"/>
          <w:color w:val="auto"/>
          <w:kern w:val="2"/>
          <w:sz w:val="24"/>
          <w:szCs w:val="24"/>
          <w:lang w:eastAsia="en-AU"/>
          <w14:ligatures w14:val="standardContextual"/>
        </w:rPr>
      </w:pPr>
      <w:hyperlink w:anchor="_Toc184633985" w:history="1">
        <w:r w:rsidRPr="0063386A">
          <w:rPr>
            <w:rStyle w:val="Hyperlink"/>
          </w:rPr>
          <w:t>Disposal</w:t>
        </w:r>
        <w:r>
          <w:rPr>
            <w:webHidden/>
          </w:rPr>
          <w:tab/>
        </w:r>
        <w:r>
          <w:rPr>
            <w:webHidden/>
          </w:rPr>
          <w:fldChar w:fldCharType="begin"/>
        </w:r>
        <w:r>
          <w:rPr>
            <w:webHidden/>
          </w:rPr>
          <w:instrText xml:space="preserve"> PAGEREF _Toc184633985 \h </w:instrText>
        </w:r>
        <w:r>
          <w:rPr>
            <w:webHidden/>
          </w:rPr>
        </w:r>
        <w:r>
          <w:rPr>
            <w:webHidden/>
          </w:rPr>
          <w:fldChar w:fldCharType="separate"/>
        </w:r>
        <w:r w:rsidR="00135A6F">
          <w:rPr>
            <w:webHidden/>
          </w:rPr>
          <w:t>14</w:t>
        </w:r>
        <w:r>
          <w:rPr>
            <w:webHidden/>
          </w:rPr>
          <w:fldChar w:fldCharType="end"/>
        </w:r>
      </w:hyperlink>
    </w:p>
    <w:p w14:paraId="28E9A790" w14:textId="2E026500" w:rsidR="0080238B" w:rsidRDefault="0080238B">
      <w:pPr>
        <w:pStyle w:val="TOC1"/>
        <w:rPr>
          <w:rFonts w:asciiTheme="minorHAnsi" w:eastAsiaTheme="minorEastAsia" w:hAnsiTheme="minorHAnsi" w:cstheme="minorBidi"/>
          <w:b w:val="0"/>
          <w:color w:val="auto"/>
          <w:kern w:val="2"/>
          <w:sz w:val="24"/>
          <w:szCs w:val="24"/>
          <w:lang w:eastAsia="en-AU"/>
          <w14:ligatures w14:val="standardContextual"/>
        </w:rPr>
      </w:pPr>
      <w:hyperlink w:anchor="_Toc184633986" w:history="1">
        <w:r w:rsidRPr="0063386A">
          <w:rPr>
            <w:rStyle w:val="Hyperlink"/>
          </w:rPr>
          <w:t>Appendix 1 - Construction projects in Victoria - references and links</w:t>
        </w:r>
        <w:r>
          <w:rPr>
            <w:webHidden/>
          </w:rPr>
          <w:tab/>
        </w:r>
        <w:r>
          <w:rPr>
            <w:webHidden/>
          </w:rPr>
          <w:fldChar w:fldCharType="begin"/>
        </w:r>
        <w:r>
          <w:rPr>
            <w:webHidden/>
          </w:rPr>
          <w:instrText xml:space="preserve"> PAGEREF _Toc184633986 \h </w:instrText>
        </w:r>
        <w:r>
          <w:rPr>
            <w:webHidden/>
          </w:rPr>
        </w:r>
        <w:r>
          <w:rPr>
            <w:webHidden/>
          </w:rPr>
          <w:fldChar w:fldCharType="separate"/>
        </w:r>
        <w:r w:rsidR="00135A6F">
          <w:rPr>
            <w:webHidden/>
          </w:rPr>
          <w:t>15</w:t>
        </w:r>
        <w:r>
          <w:rPr>
            <w:webHidden/>
          </w:rPr>
          <w:fldChar w:fldCharType="end"/>
        </w:r>
      </w:hyperlink>
    </w:p>
    <w:p w14:paraId="26CE07FF" w14:textId="171B64CC" w:rsidR="0080238B" w:rsidRDefault="0080238B">
      <w:pPr>
        <w:pStyle w:val="TOC2"/>
        <w:rPr>
          <w:rFonts w:asciiTheme="minorHAnsi" w:eastAsiaTheme="minorEastAsia" w:hAnsiTheme="minorHAnsi" w:cstheme="minorBidi"/>
          <w:color w:val="auto"/>
          <w:kern w:val="2"/>
          <w:sz w:val="24"/>
          <w:szCs w:val="24"/>
          <w:lang w:eastAsia="en-AU"/>
          <w14:ligatures w14:val="standardContextual"/>
        </w:rPr>
      </w:pPr>
      <w:hyperlink w:anchor="_Toc184633987" w:history="1">
        <w:r w:rsidRPr="0063386A">
          <w:rPr>
            <w:rStyle w:val="Hyperlink"/>
          </w:rPr>
          <w:t>Department of Health Services website</w:t>
        </w:r>
        <w:r>
          <w:rPr>
            <w:webHidden/>
          </w:rPr>
          <w:tab/>
        </w:r>
        <w:r>
          <w:rPr>
            <w:webHidden/>
          </w:rPr>
          <w:fldChar w:fldCharType="begin"/>
        </w:r>
        <w:r>
          <w:rPr>
            <w:webHidden/>
          </w:rPr>
          <w:instrText xml:space="preserve"> PAGEREF _Toc184633987 \h </w:instrText>
        </w:r>
        <w:r>
          <w:rPr>
            <w:webHidden/>
          </w:rPr>
        </w:r>
        <w:r>
          <w:rPr>
            <w:webHidden/>
          </w:rPr>
          <w:fldChar w:fldCharType="separate"/>
        </w:r>
        <w:r w:rsidR="00135A6F">
          <w:rPr>
            <w:webHidden/>
          </w:rPr>
          <w:t>15</w:t>
        </w:r>
        <w:r>
          <w:rPr>
            <w:webHidden/>
          </w:rPr>
          <w:fldChar w:fldCharType="end"/>
        </w:r>
      </w:hyperlink>
    </w:p>
    <w:p w14:paraId="49157C75" w14:textId="6082D4BF" w:rsidR="0080238B" w:rsidRDefault="0080238B">
      <w:pPr>
        <w:pStyle w:val="TOC2"/>
        <w:rPr>
          <w:rFonts w:asciiTheme="minorHAnsi" w:eastAsiaTheme="minorEastAsia" w:hAnsiTheme="minorHAnsi" w:cstheme="minorBidi"/>
          <w:color w:val="auto"/>
          <w:kern w:val="2"/>
          <w:sz w:val="24"/>
          <w:szCs w:val="24"/>
          <w:lang w:eastAsia="en-AU"/>
          <w14:ligatures w14:val="standardContextual"/>
        </w:rPr>
      </w:pPr>
      <w:hyperlink w:anchor="_Toc184633988" w:history="1">
        <w:r w:rsidRPr="0063386A">
          <w:rPr>
            <w:rStyle w:val="Hyperlink"/>
          </w:rPr>
          <w:t>Victorian Health Building Authority website</w:t>
        </w:r>
        <w:r>
          <w:rPr>
            <w:webHidden/>
          </w:rPr>
          <w:tab/>
        </w:r>
        <w:r>
          <w:rPr>
            <w:webHidden/>
          </w:rPr>
          <w:fldChar w:fldCharType="begin"/>
        </w:r>
        <w:r>
          <w:rPr>
            <w:webHidden/>
          </w:rPr>
          <w:instrText xml:space="preserve"> PAGEREF _Toc184633988 \h </w:instrText>
        </w:r>
        <w:r>
          <w:rPr>
            <w:webHidden/>
          </w:rPr>
        </w:r>
        <w:r>
          <w:rPr>
            <w:webHidden/>
          </w:rPr>
          <w:fldChar w:fldCharType="separate"/>
        </w:r>
        <w:r w:rsidR="00135A6F">
          <w:rPr>
            <w:webHidden/>
          </w:rPr>
          <w:t>15</w:t>
        </w:r>
        <w:r>
          <w:rPr>
            <w:webHidden/>
          </w:rPr>
          <w:fldChar w:fldCharType="end"/>
        </w:r>
      </w:hyperlink>
    </w:p>
    <w:p w14:paraId="58545E88" w14:textId="2E3B7EFF" w:rsidR="0080238B" w:rsidRDefault="0080238B">
      <w:pPr>
        <w:pStyle w:val="TOC2"/>
        <w:rPr>
          <w:rFonts w:asciiTheme="minorHAnsi" w:eastAsiaTheme="minorEastAsia" w:hAnsiTheme="minorHAnsi" w:cstheme="minorBidi"/>
          <w:color w:val="auto"/>
          <w:kern w:val="2"/>
          <w:sz w:val="24"/>
          <w:szCs w:val="24"/>
          <w:lang w:eastAsia="en-AU"/>
          <w14:ligatures w14:val="standardContextual"/>
        </w:rPr>
      </w:pPr>
      <w:hyperlink w:anchor="_Toc184633989" w:history="1">
        <w:r w:rsidRPr="0063386A">
          <w:rPr>
            <w:rStyle w:val="Hyperlink"/>
          </w:rPr>
          <w:t>Department of Treasury and Finance website</w:t>
        </w:r>
        <w:r>
          <w:rPr>
            <w:webHidden/>
          </w:rPr>
          <w:tab/>
        </w:r>
        <w:r>
          <w:rPr>
            <w:webHidden/>
          </w:rPr>
          <w:fldChar w:fldCharType="begin"/>
        </w:r>
        <w:r>
          <w:rPr>
            <w:webHidden/>
          </w:rPr>
          <w:instrText xml:space="preserve"> PAGEREF _Toc184633989 \h </w:instrText>
        </w:r>
        <w:r>
          <w:rPr>
            <w:webHidden/>
          </w:rPr>
        </w:r>
        <w:r>
          <w:rPr>
            <w:webHidden/>
          </w:rPr>
          <w:fldChar w:fldCharType="separate"/>
        </w:r>
        <w:r w:rsidR="00135A6F">
          <w:rPr>
            <w:webHidden/>
          </w:rPr>
          <w:t>15</w:t>
        </w:r>
        <w:r>
          <w:rPr>
            <w:webHidden/>
          </w:rPr>
          <w:fldChar w:fldCharType="end"/>
        </w:r>
      </w:hyperlink>
    </w:p>
    <w:p w14:paraId="37BB72EE" w14:textId="4ABF63E4" w:rsidR="0080238B" w:rsidRDefault="0080238B">
      <w:pPr>
        <w:pStyle w:val="TOC2"/>
        <w:rPr>
          <w:rFonts w:asciiTheme="minorHAnsi" w:eastAsiaTheme="minorEastAsia" w:hAnsiTheme="minorHAnsi" w:cstheme="minorBidi"/>
          <w:color w:val="auto"/>
          <w:kern w:val="2"/>
          <w:sz w:val="24"/>
          <w:szCs w:val="24"/>
          <w:lang w:eastAsia="en-AU"/>
          <w14:ligatures w14:val="standardContextual"/>
        </w:rPr>
      </w:pPr>
      <w:hyperlink w:anchor="_Toc184633990" w:history="1">
        <w:r w:rsidRPr="0063386A">
          <w:rPr>
            <w:rStyle w:val="Hyperlink"/>
          </w:rPr>
          <w:t>Union consultation</w:t>
        </w:r>
        <w:r>
          <w:rPr>
            <w:webHidden/>
          </w:rPr>
          <w:tab/>
        </w:r>
        <w:r>
          <w:rPr>
            <w:webHidden/>
          </w:rPr>
          <w:fldChar w:fldCharType="begin"/>
        </w:r>
        <w:r>
          <w:rPr>
            <w:webHidden/>
          </w:rPr>
          <w:instrText xml:space="preserve"> PAGEREF _Toc184633990 \h </w:instrText>
        </w:r>
        <w:r>
          <w:rPr>
            <w:webHidden/>
          </w:rPr>
        </w:r>
        <w:r>
          <w:rPr>
            <w:webHidden/>
          </w:rPr>
          <w:fldChar w:fldCharType="separate"/>
        </w:r>
        <w:r w:rsidR="00135A6F">
          <w:rPr>
            <w:webHidden/>
          </w:rPr>
          <w:t>16</w:t>
        </w:r>
        <w:r>
          <w:rPr>
            <w:webHidden/>
          </w:rPr>
          <w:fldChar w:fldCharType="end"/>
        </w:r>
      </w:hyperlink>
    </w:p>
    <w:p w14:paraId="2D34E10A" w14:textId="4E70E954" w:rsidR="0080238B" w:rsidRDefault="0080238B">
      <w:pPr>
        <w:pStyle w:val="TOC2"/>
        <w:rPr>
          <w:rFonts w:asciiTheme="minorHAnsi" w:eastAsiaTheme="minorEastAsia" w:hAnsiTheme="minorHAnsi" w:cstheme="minorBidi"/>
          <w:color w:val="auto"/>
          <w:kern w:val="2"/>
          <w:sz w:val="24"/>
          <w:szCs w:val="24"/>
          <w:lang w:eastAsia="en-AU"/>
          <w14:ligatures w14:val="standardContextual"/>
        </w:rPr>
      </w:pPr>
      <w:hyperlink w:anchor="_Toc184633991" w:history="1">
        <w:r w:rsidRPr="0063386A">
          <w:rPr>
            <w:rStyle w:val="Hyperlink"/>
          </w:rPr>
          <w:t>Local Jobs First website</w:t>
        </w:r>
        <w:r>
          <w:rPr>
            <w:webHidden/>
          </w:rPr>
          <w:tab/>
        </w:r>
        <w:r>
          <w:rPr>
            <w:webHidden/>
          </w:rPr>
          <w:fldChar w:fldCharType="begin"/>
        </w:r>
        <w:r>
          <w:rPr>
            <w:webHidden/>
          </w:rPr>
          <w:instrText xml:space="preserve"> PAGEREF _Toc184633991 \h </w:instrText>
        </w:r>
        <w:r>
          <w:rPr>
            <w:webHidden/>
          </w:rPr>
        </w:r>
        <w:r>
          <w:rPr>
            <w:webHidden/>
          </w:rPr>
          <w:fldChar w:fldCharType="separate"/>
        </w:r>
        <w:r w:rsidR="00135A6F">
          <w:rPr>
            <w:webHidden/>
          </w:rPr>
          <w:t>16</w:t>
        </w:r>
        <w:r>
          <w:rPr>
            <w:webHidden/>
          </w:rPr>
          <w:fldChar w:fldCharType="end"/>
        </w:r>
      </w:hyperlink>
    </w:p>
    <w:p w14:paraId="60AA0889" w14:textId="04171090" w:rsidR="0080238B" w:rsidRDefault="0080238B">
      <w:pPr>
        <w:pStyle w:val="TOC2"/>
        <w:rPr>
          <w:rFonts w:asciiTheme="minorHAnsi" w:eastAsiaTheme="minorEastAsia" w:hAnsiTheme="minorHAnsi" w:cstheme="minorBidi"/>
          <w:color w:val="auto"/>
          <w:kern w:val="2"/>
          <w:sz w:val="24"/>
          <w:szCs w:val="24"/>
          <w:lang w:eastAsia="en-AU"/>
          <w14:ligatures w14:val="standardContextual"/>
        </w:rPr>
      </w:pPr>
      <w:hyperlink w:anchor="_Toc184633992" w:history="1">
        <w:r w:rsidRPr="0063386A">
          <w:rPr>
            <w:rStyle w:val="Hyperlink"/>
          </w:rPr>
          <w:t>Jobs Victoria website</w:t>
        </w:r>
        <w:r>
          <w:rPr>
            <w:webHidden/>
          </w:rPr>
          <w:tab/>
        </w:r>
        <w:r>
          <w:rPr>
            <w:webHidden/>
          </w:rPr>
          <w:fldChar w:fldCharType="begin"/>
        </w:r>
        <w:r>
          <w:rPr>
            <w:webHidden/>
          </w:rPr>
          <w:instrText xml:space="preserve"> PAGEREF _Toc184633992 \h </w:instrText>
        </w:r>
        <w:r>
          <w:rPr>
            <w:webHidden/>
          </w:rPr>
        </w:r>
        <w:r>
          <w:rPr>
            <w:webHidden/>
          </w:rPr>
          <w:fldChar w:fldCharType="separate"/>
        </w:r>
        <w:r w:rsidR="00135A6F">
          <w:rPr>
            <w:webHidden/>
          </w:rPr>
          <w:t>16</w:t>
        </w:r>
        <w:r>
          <w:rPr>
            <w:webHidden/>
          </w:rPr>
          <w:fldChar w:fldCharType="end"/>
        </w:r>
      </w:hyperlink>
    </w:p>
    <w:p w14:paraId="761649AE" w14:textId="384E467D" w:rsidR="0080238B" w:rsidRDefault="0080238B">
      <w:pPr>
        <w:pStyle w:val="TOC2"/>
        <w:rPr>
          <w:rFonts w:asciiTheme="minorHAnsi" w:eastAsiaTheme="minorEastAsia" w:hAnsiTheme="minorHAnsi" w:cstheme="minorBidi"/>
          <w:color w:val="auto"/>
          <w:kern w:val="2"/>
          <w:sz w:val="24"/>
          <w:szCs w:val="24"/>
          <w:lang w:eastAsia="en-AU"/>
          <w14:ligatures w14:val="standardContextual"/>
        </w:rPr>
      </w:pPr>
      <w:hyperlink w:anchor="_Toc184633993" w:history="1">
        <w:r w:rsidRPr="0063386A">
          <w:rPr>
            <w:rStyle w:val="Hyperlink"/>
          </w:rPr>
          <w:t>Commonwealth policies and procedures</w:t>
        </w:r>
        <w:r>
          <w:rPr>
            <w:webHidden/>
          </w:rPr>
          <w:tab/>
        </w:r>
        <w:r>
          <w:rPr>
            <w:webHidden/>
          </w:rPr>
          <w:fldChar w:fldCharType="begin"/>
        </w:r>
        <w:r>
          <w:rPr>
            <w:webHidden/>
          </w:rPr>
          <w:instrText xml:space="preserve"> PAGEREF _Toc184633993 \h </w:instrText>
        </w:r>
        <w:r>
          <w:rPr>
            <w:webHidden/>
          </w:rPr>
        </w:r>
        <w:r>
          <w:rPr>
            <w:webHidden/>
          </w:rPr>
          <w:fldChar w:fldCharType="separate"/>
        </w:r>
        <w:r w:rsidR="00135A6F">
          <w:rPr>
            <w:webHidden/>
          </w:rPr>
          <w:t>16</w:t>
        </w:r>
        <w:r>
          <w:rPr>
            <w:webHidden/>
          </w:rPr>
          <w:fldChar w:fldCharType="end"/>
        </w:r>
      </w:hyperlink>
    </w:p>
    <w:p w14:paraId="50159737" w14:textId="5E970282" w:rsidR="0080238B" w:rsidRDefault="0080238B">
      <w:pPr>
        <w:pStyle w:val="TOC1"/>
        <w:rPr>
          <w:rFonts w:asciiTheme="minorHAnsi" w:eastAsiaTheme="minorEastAsia" w:hAnsiTheme="minorHAnsi" w:cstheme="minorBidi"/>
          <w:b w:val="0"/>
          <w:color w:val="auto"/>
          <w:kern w:val="2"/>
          <w:sz w:val="24"/>
          <w:szCs w:val="24"/>
          <w:lang w:eastAsia="en-AU"/>
          <w14:ligatures w14:val="standardContextual"/>
        </w:rPr>
      </w:pPr>
      <w:hyperlink w:anchor="_Toc184633994" w:history="1">
        <w:r w:rsidRPr="0063386A">
          <w:rPr>
            <w:rStyle w:val="Hyperlink"/>
            <w:rFonts w:eastAsia="MS Gothic" w:cs="Arial"/>
            <w:kern w:val="32"/>
          </w:rPr>
          <w:t>Appendix 2: List of eligible services</w:t>
        </w:r>
        <w:r>
          <w:rPr>
            <w:webHidden/>
          </w:rPr>
          <w:tab/>
        </w:r>
        <w:r>
          <w:rPr>
            <w:webHidden/>
          </w:rPr>
          <w:fldChar w:fldCharType="begin"/>
        </w:r>
        <w:r>
          <w:rPr>
            <w:webHidden/>
          </w:rPr>
          <w:instrText xml:space="preserve"> PAGEREF _Toc184633994 \h </w:instrText>
        </w:r>
        <w:r>
          <w:rPr>
            <w:webHidden/>
          </w:rPr>
        </w:r>
        <w:r>
          <w:rPr>
            <w:webHidden/>
          </w:rPr>
          <w:fldChar w:fldCharType="separate"/>
        </w:r>
        <w:r w:rsidR="00135A6F">
          <w:rPr>
            <w:webHidden/>
          </w:rPr>
          <w:t>17</w:t>
        </w:r>
        <w:r>
          <w:rPr>
            <w:webHidden/>
          </w:rPr>
          <w:fldChar w:fldCharType="end"/>
        </w:r>
      </w:hyperlink>
    </w:p>
    <w:p w14:paraId="6756EE52" w14:textId="024007CD" w:rsidR="0080238B" w:rsidRDefault="0080238B">
      <w:pPr>
        <w:pStyle w:val="TOC2"/>
        <w:rPr>
          <w:rFonts w:asciiTheme="minorHAnsi" w:eastAsiaTheme="minorEastAsia" w:hAnsiTheme="minorHAnsi" w:cstheme="minorBidi"/>
          <w:color w:val="auto"/>
          <w:kern w:val="2"/>
          <w:sz w:val="24"/>
          <w:szCs w:val="24"/>
          <w:lang w:eastAsia="en-AU"/>
          <w14:ligatures w14:val="standardContextual"/>
        </w:rPr>
      </w:pPr>
      <w:hyperlink w:anchor="_Toc184633995" w:history="1">
        <w:r w:rsidRPr="0063386A">
          <w:rPr>
            <w:rStyle w:val="Hyperlink"/>
            <w:rFonts w:eastAsia="MS Gothic"/>
          </w:rPr>
          <w:t>Mental health</w:t>
        </w:r>
        <w:r>
          <w:rPr>
            <w:webHidden/>
          </w:rPr>
          <w:tab/>
        </w:r>
        <w:r>
          <w:rPr>
            <w:webHidden/>
          </w:rPr>
          <w:fldChar w:fldCharType="begin"/>
        </w:r>
        <w:r>
          <w:rPr>
            <w:webHidden/>
          </w:rPr>
          <w:instrText xml:space="preserve"> PAGEREF _Toc184633995 \h </w:instrText>
        </w:r>
        <w:r>
          <w:rPr>
            <w:webHidden/>
          </w:rPr>
        </w:r>
        <w:r>
          <w:rPr>
            <w:webHidden/>
          </w:rPr>
          <w:fldChar w:fldCharType="separate"/>
        </w:r>
        <w:r w:rsidR="00135A6F">
          <w:rPr>
            <w:webHidden/>
          </w:rPr>
          <w:t>17</w:t>
        </w:r>
        <w:r>
          <w:rPr>
            <w:webHidden/>
          </w:rPr>
          <w:fldChar w:fldCharType="end"/>
        </w:r>
      </w:hyperlink>
    </w:p>
    <w:p w14:paraId="0D01BBB9" w14:textId="2B3BBD21" w:rsidR="0080238B" w:rsidRDefault="0080238B">
      <w:pPr>
        <w:pStyle w:val="TOC2"/>
        <w:rPr>
          <w:rFonts w:asciiTheme="minorHAnsi" w:eastAsiaTheme="minorEastAsia" w:hAnsiTheme="minorHAnsi" w:cstheme="minorBidi"/>
          <w:color w:val="auto"/>
          <w:kern w:val="2"/>
          <w:sz w:val="24"/>
          <w:szCs w:val="24"/>
          <w:lang w:eastAsia="en-AU"/>
          <w14:ligatures w14:val="standardContextual"/>
        </w:rPr>
      </w:pPr>
      <w:hyperlink w:anchor="_Toc184633996" w:history="1">
        <w:r w:rsidRPr="0063386A">
          <w:rPr>
            <w:rStyle w:val="Hyperlink"/>
          </w:rPr>
          <w:t>Alcohol and other drugs</w:t>
        </w:r>
        <w:r>
          <w:rPr>
            <w:webHidden/>
          </w:rPr>
          <w:tab/>
        </w:r>
        <w:r>
          <w:rPr>
            <w:webHidden/>
          </w:rPr>
          <w:fldChar w:fldCharType="begin"/>
        </w:r>
        <w:r>
          <w:rPr>
            <w:webHidden/>
          </w:rPr>
          <w:instrText xml:space="preserve"> PAGEREF _Toc184633996 \h </w:instrText>
        </w:r>
        <w:r>
          <w:rPr>
            <w:webHidden/>
          </w:rPr>
        </w:r>
        <w:r>
          <w:rPr>
            <w:webHidden/>
          </w:rPr>
          <w:fldChar w:fldCharType="separate"/>
        </w:r>
        <w:r w:rsidR="00135A6F">
          <w:rPr>
            <w:webHidden/>
          </w:rPr>
          <w:t>18</w:t>
        </w:r>
        <w:r>
          <w:rPr>
            <w:webHidden/>
          </w:rPr>
          <w:fldChar w:fldCharType="end"/>
        </w:r>
      </w:hyperlink>
    </w:p>
    <w:p w14:paraId="20B98754" w14:textId="168B6C52" w:rsidR="009A062A" w:rsidRPr="009E6F49" w:rsidRDefault="009A062A" w:rsidP="009E6F49">
      <w:pPr>
        <w:pStyle w:val="TOC2"/>
        <w:rPr>
          <w:rFonts w:asciiTheme="minorHAnsi" w:eastAsiaTheme="minorEastAsia" w:hAnsiTheme="minorHAnsi" w:cstheme="minorBidi"/>
          <w:color w:val="auto"/>
          <w:sz w:val="22"/>
          <w:szCs w:val="22"/>
          <w:lang w:eastAsia="en-AU"/>
        </w:rPr>
      </w:pPr>
      <w:r>
        <w:fldChar w:fldCharType="end"/>
      </w:r>
    </w:p>
    <w:p w14:paraId="1A22BD86" w14:textId="77777777" w:rsidR="00640084" w:rsidRDefault="00640084">
      <w:pPr>
        <w:spacing w:after="0" w:line="240" w:lineRule="auto"/>
        <w:rPr>
          <w:rFonts w:eastAsia="SimSun"/>
          <w:bCs/>
          <w:color w:val="A00024" w:themeColor="text2"/>
          <w:sz w:val="36"/>
          <w:szCs w:val="44"/>
        </w:rPr>
      </w:pPr>
      <w:bookmarkStart w:id="1" w:name="_Toc64463089"/>
      <w:bookmarkEnd w:id="0"/>
      <w:r>
        <w:br w:type="page"/>
      </w:r>
    </w:p>
    <w:p w14:paraId="7D960C01" w14:textId="40947394" w:rsidR="00942E10" w:rsidRDefault="00942E10" w:rsidP="00942E10">
      <w:pPr>
        <w:pStyle w:val="Heading1"/>
      </w:pPr>
      <w:bookmarkStart w:id="2" w:name="_Toc184633964"/>
      <w:r>
        <w:lastRenderedPageBreak/>
        <w:t>Application link</w:t>
      </w:r>
      <w:bookmarkEnd w:id="1"/>
      <w:bookmarkEnd w:id="2"/>
    </w:p>
    <w:p w14:paraId="00576FB0" w14:textId="61C1F8ED" w:rsidR="00942E10" w:rsidRDefault="00942E10" w:rsidP="00942E10">
      <w:pPr>
        <w:pStyle w:val="VHBAbody"/>
      </w:pPr>
      <w:r>
        <w:t xml:space="preserve">The link to the </w:t>
      </w:r>
      <w:r w:rsidR="00917A19">
        <w:t>Mental Health Capital</w:t>
      </w:r>
      <w:r w:rsidR="007426AE">
        <w:t xml:space="preserve"> Renewal</w:t>
      </w:r>
      <w:r>
        <w:t xml:space="preserve"> </w:t>
      </w:r>
      <w:r w:rsidR="00AC4400">
        <w:t>F</w:t>
      </w:r>
      <w:r>
        <w:t xml:space="preserve">und application can be </w:t>
      </w:r>
      <w:r w:rsidRPr="007C2C8C">
        <w:t xml:space="preserve">found </w:t>
      </w:r>
      <w:r w:rsidR="001B36A9">
        <w:t xml:space="preserve">on </w:t>
      </w:r>
      <w:hyperlink r:id="rId20" w:history="1">
        <w:r w:rsidR="001B36A9" w:rsidRPr="001B36A9">
          <w:rPr>
            <w:rStyle w:val="Hyperlink"/>
          </w:rPr>
          <w:t>SmartyGrants</w:t>
        </w:r>
      </w:hyperlink>
      <w:r w:rsidR="001B36A9">
        <w:rPr>
          <w:rStyle w:val="Hyperlink"/>
        </w:rPr>
        <w:t xml:space="preserve"> </w:t>
      </w:r>
      <w:r w:rsidR="001B36A9">
        <w:t>&lt;</w:t>
      </w:r>
      <w:r w:rsidR="00CC43B8" w:rsidRPr="00CC43B8">
        <w:t>https://dhhs.smartygrants.com.au/MHCRF24-25</w:t>
      </w:r>
      <w:r w:rsidR="001B36A9">
        <w:t>&gt;</w:t>
      </w:r>
    </w:p>
    <w:p w14:paraId="35646703" w14:textId="2EDF0C4A" w:rsidR="00942E10" w:rsidRDefault="00640084" w:rsidP="00942E10">
      <w:pPr>
        <w:pStyle w:val="Heading1"/>
      </w:pPr>
      <w:bookmarkStart w:id="3" w:name="_Toc64463090"/>
      <w:bookmarkStart w:id="4" w:name="_Toc184633965"/>
      <w:r w:rsidRPr="006918B1">
        <w:rPr>
          <w:noProof/>
        </w:rPr>
        <mc:AlternateContent>
          <mc:Choice Requires="wpg">
            <w:drawing>
              <wp:anchor distT="0" distB="0" distL="114300" distR="114300" simplePos="0" relativeHeight="251658240" behindDoc="0" locked="0" layoutInCell="1" allowOverlap="1" wp14:anchorId="02416B71" wp14:editId="227C90C0">
                <wp:simplePos x="0" y="0"/>
                <wp:positionH relativeFrom="margin">
                  <wp:align>left</wp:align>
                </wp:positionH>
                <wp:positionV relativeFrom="paragraph">
                  <wp:posOffset>570230</wp:posOffset>
                </wp:positionV>
                <wp:extent cx="3619500" cy="2571750"/>
                <wp:effectExtent l="0" t="0" r="0" b="0"/>
                <wp:wrapNone/>
                <wp:docPr id="28" name="Group 28"/>
                <wp:cNvGraphicFramePr/>
                <a:graphic xmlns:a="http://schemas.openxmlformats.org/drawingml/2006/main">
                  <a:graphicData uri="http://schemas.microsoft.com/office/word/2010/wordprocessingGroup">
                    <wpg:wgp>
                      <wpg:cNvGrpSpPr/>
                      <wpg:grpSpPr>
                        <a:xfrm>
                          <a:off x="0" y="0"/>
                          <a:ext cx="3619500" cy="2571750"/>
                          <a:chOff x="1" y="-225139"/>
                          <a:chExt cx="4047359" cy="3924915"/>
                        </a:xfrm>
                      </wpg:grpSpPr>
                      <pic:pic xmlns:pic="http://schemas.openxmlformats.org/drawingml/2006/picture">
                        <pic:nvPicPr>
                          <pic:cNvPr id="29" name="Picture 29" descr="A diagram of a timeline with vertical line and circles at each stage, Applications Open is ticked, and applications close is coloured. Other stages are empty."/>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25138"/>
                            <a:ext cx="367665" cy="3924914"/>
                          </a:xfrm>
                          <a:prstGeom prst="rect">
                            <a:avLst/>
                          </a:prstGeom>
                        </pic:spPr>
                      </pic:pic>
                      <wps:wsp>
                        <wps:cNvPr id="30" name="Text Box 2"/>
                        <wps:cNvSpPr txBox="1">
                          <a:spLocks noChangeArrowheads="1"/>
                        </wps:cNvSpPr>
                        <wps:spPr bwMode="auto">
                          <a:xfrm>
                            <a:off x="542565" y="-225139"/>
                            <a:ext cx="2209548" cy="908954"/>
                          </a:xfrm>
                          <a:prstGeom prst="rect">
                            <a:avLst/>
                          </a:prstGeom>
                          <a:noFill/>
                          <a:ln w="12700" cap="flat" cmpd="sng" algn="ctr">
                            <a:noFill/>
                            <a:prstDash val="solid"/>
                            <a:miter lim="800000"/>
                            <a:headEnd/>
                            <a:tailEnd/>
                          </a:ln>
                          <a:effectLst/>
                        </wps:spPr>
                        <wps:txbx>
                          <w:txbxContent>
                            <w:p w14:paraId="5681FC96" w14:textId="77777777" w:rsidR="0082324B" w:rsidRPr="00B92D86" w:rsidRDefault="0082324B" w:rsidP="0082324B">
                              <w:pPr>
                                <w:spacing w:after="0"/>
                                <w:rPr>
                                  <w:rFonts w:asciiTheme="majorHAnsi" w:eastAsiaTheme="majorEastAsia" w:hAnsiTheme="majorHAnsi" w:cstheme="majorBidi"/>
                                  <w:b/>
                                  <w:bCs/>
                                </w:rPr>
                              </w:pPr>
                              <w:r w:rsidRPr="00B92D86">
                                <w:rPr>
                                  <w:rFonts w:asciiTheme="majorHAnsi" w:eastAsiaTheme="majorEastAsia" w:hAnsiTheme="majorHAnsi" w:cstheme="majorBidi"/>
                                  <w:b/>
                                  <w:bCs/>
                                </w:rPr>
                                <w:t>APPLICATIONS OPEN</w:t>
                              </w:r>
                            </w:p>
                            <w:p w14:paraId="53C3EEDE" w14:textId="16F1123F" w:rsidR="0082324B" w:rsidRPr="00B92D86" w:rsidRDefault="0082324B" w:rsidP="0082324B">
                              <w:pPr>
                                <w:spacing w:after="0"/>
                                <w:rPr>
                                  <w:rFonts w:asciiTheme="majorHAnsi" w:eastAsiaTheme="majorEastAsia" w:hAnsiTheme="majorHAnsi" w:cstheme="majorBidi"/>
                                </w:rPr>
                              </w:pPr>
                            </w:p>
                            <w:p w14:paraId="1EAF9577" w14:textId="77777777" w:rsidR="0082324B" w:rsidRPr="00B92D86" w:rsidRDefault="0082324B" w:rsidP="0082324B"/>
                          </w:txbxContent>
                        </wps:txbx>
                        <wps:bodyPr rot="0" vert="horz" wrap="square" lIns="91440" tIns="45720" rIns="91440" bIns="45720" anchor="t" anchorCtr="0">
                          <a:noAutofit/>
                        </wps:bodyPr>
                      </wps:wsp>
                      <wps:wsp>
                        <wps:cNvPr id="31" name="Text Box 2"/>
                        <wps:cNvSpPr txBox="1">
                          <a:spLocks noChangeArrowheads="1"/>
                        </wps:cNvSpPr>
                        <wps:spPr bwMode="auto">
                          <a:xfrm>
                            <a:off x="541049" y="344855"/>
                            <a:ext cx="2209548" cy="695568"/>
                          </a:xfrm>
                          <a:prstGeom prst="rect">
                            <a:avLst/>
                          </a:prstGeom>
                          <a:noFill/>
                          <a:ln w="12700" cap="flat" cmpd="sng" algn="ctr">
                            <a:noFill/>
                            <a:prstDash val="solid"/>
                            <a:miter lim="800000"/>
                            <a:headEnd/>
                            <a:tailEnd/>
                          </a:ln>
                          <a:effectLst/>
                        </wps:spPr>
                        <wps:txbx>
                          <w:txbxContent>
                            <w:p w14:paraId="5105AF66" w14:textId="77777777" w:rsidR="0082324B" w:rsidRPr="00B92D86" w:rsidRDefault="0082324B" w:rsidP="0082324B">
                              <w:pPr>
                                <w:spacing w:after="0"/>
                                <w:rPr>
                                  <w:rFonts w:asciiTheme="majorHAnsi" w:eastAsiaTheme="majorEastAsia" w:hAnsiTheme="majorHAnsi" w:cstheme="majorBidi"/>
                                  <w:b/>
                                  <w:bCs/>
                                </w:rPr>
                              </w:pPr>
                              <w:r w:rsidRPr="00B92D86">
                                <w:rPr>
                                  <w:rFonts w:asciiTheme="majorHAnsi" w:eastAsiaTheme="majorEastAsia" w:hAnsiTheme="majorHAnsi" w:cstheme="majorBidi"/>
                                  <w:b/>
                                  <w:bCs/>
                                </w:rPr>
                                <w:t>APPLICATIONS CLOSE</w:t>
                              </w:r>
                            </w:p>
                            <w:p w14:paraId="6226CC98" w14:textId="6CC6F8A3" w:rsidR="0082324B" w:rsidRPr="00B92D86" w:rsidRDefault="0082324B" w:rsidP="0082324B">
                              <w:pPr>
                                <w:spacing w:after="0"/>
                                <w:rPr>
                                  <w:rFonts w:asciiTheme="majorHAnsi" w:eastAsiaTheme="majorEastAsia" w:hAnsiTheme="majorHAnsi" w:cstheme="majorBidi"/>
                                </w:rPr>
                              </w:pPr>
                            </w:p>
                            <w:p w14:paraId="0583DCAE" w14:textId="77777777" w:rsidR="0082324B" w:rsidRPr="00B92D86" w:rsidRDefault="0082324B" w:rsidP="0082324B"/>
                          </w:txbxContent>
                        </wps:txbx>
                        <wps:bodyPr rot="0" vert="horz" wrap="square" lIns="91440" tIns="45720" rIns="91440" bIns="45720" anchor="t" anchorCtr="0">
                          <a:noAutofit/>
                        </wps:bodyPr>
                      </wps:wsp>
                      <wps:wsp>
                        <wps:cNvPr id="32" name="Text Box 2"/>
                        <wps:cNvSpPr txBox="1">
                          <a:spLocks noChangeArrowheads="1"/>
                        </wps:cNvSpPr>
                        <wps:spPr bwMode="auto">
                          <a:xfrm>
                            <a:off x="541049" y="1600261"/>
                            <a:ext cx="3504800" cy="721822"/>
                          </a:xfrm>
                          <a:prstGeom prst="rect">
                            <a:avLst/>
                          </a:prstGeom>
                          <a:noFill/>
                          <a:ln w="12700" cap="flat" cmpd="sng" algn="ctr">
                            <a:noFill/>
                            <a:prstDash val="solid"/>
                            <a:miter lim="800000"/>
                            <a:headEnd/>
                            <a:tailEnd/>
                          </a:ln>
                          <a:effectLst/>
                        </wps:spPr>
                        <wps:txbx>
                          <w:txbxContent>
                            <w:p w14:paraId="2EB5C38C" w14:textId="77777777" w:rsidR="0082324B" w:rsidRPr="00173B43" w:rsidRDefault="0082324B" w:rsidP="0082324B">
                              <w:pPr>
                                <w:spacing w:after="0"/>
                                <w:rPr>
                                  <w:rFonts w:asciiTheme="majorHAnsi" w:eastAsiaTheme="majorEastAsia" w:hAnsiTheme="majorHAnsi" w:cstheme="majorBidi"/>
                                  <w:b/>
                                  <w:bCs/>
                                </w:rPr>
                              </w:pPr>
                              <w:r w:rsidRPr="00173B43">
                                <w:rPr>
                                  <w:rFonts w:asciiTheme="majorHAnsi" w:eastAsiaTheme="majorEastAsia" w:hAnsiTheme="majorHAnsi" w:cstheme="majorBidi"/>
                                  <w:b/>
                                  <w:bCs/>
                                </w:rPr>
                                <w:t>EVALUATION</w:t>
                              </w:r>
                            </w:p>
                            <w:p w14:paraId="549CDA76" w14:textId="77777777" w:rsidR="0082324B" w:rsidRPr="00173B43" w:rsidRDefault="0082324B" w:rsidP="0082324B"/>
                          </w:txbxContent>
                        </wps:txbx>
                        <wps:bodyPr rot="0" vert="horz" wrap="square" lIns="91440" tIns="45720" rIns="91440" bIns="45720" anchor="t" anchorCtr="0">
                          <a:noAutofit/>
                        </wps:bodyPr>
                      </wps:wsp>
                      <wps:wsp>
                        <wps:cNvPr id="34" name="Text Box 2"/>
                        <wps:cNvSpPr txBox="1">
                          <a:spLocks noChangeArrowheads="1"/>
                        </wps:cNvSpPr>
                        <wps:spPr bwMode="auto">
                          <a:xfrm>
                            <a:off x="541049" y="982789"/>
                            <a:ext cx="3371464" cy="825388"/>
                          </a:xfrm>
                          <a:prstGeom prst="rect">
                            <a:avLst/>
                          </a:prstGeom>
                          <a:noFill/>
                          <a:ln w="12700" cap="flat" cmpd="sng" algn="ctr">
                            <a:noFill/>
                            <a:prstDash val="solid"/>
                            <a:miter lim="800000"/>
                            <a:headEnd/>
                            <a:tailEnd/>
                          </a:ln>
                          <a:effectLst/>
                        </wps:spPr>
                        <wps:txbx>
                          <w:txbxContent>
                            <w:p w14:paraId="2075B6AA" w14:textId="062ECBA5" w:rsidR="0082324B" w:rsidRPr="00B92D86" w:rsidRDefault="0082324B" w:rsidP="0082324B">
                              <w:pPr>
                                <w:spacing w:after="0"/>
                                <w:rPr>
                                  <w:rFonts w:asciiTheme="majorHAnsi" w:eastAsiaTheme="majorEastAsia" w:hAnsiTheme="majorHAnsi" w:cstheme="majorBidi"/>
                                  <w:b/>
                                  <w:bCs/>
                                </w:rPr>
                              </w:pPr>
                              <w:r w:rsidRPr="00B92D86">
                                <w:rPr>
                                  <w:rFonts w:asciiTheme="majorHAnsi" w:eastAsiaTheme="majorEastAsia" w:hAnsiTheme="majorHAnsi" w:cstheme="majorBidi"/>
                                  <w:b/>
                                  <w:bCs/>
                                </w:rPr>
                                <w:t xml:space="preserve">ELIGIBILITY </w:t>
                              </w:r>
                              <w:r w:rsidR="00640084" w:rsidRPr="00B92D86">
                                <w:rPr>
                                  <w:rFonts w:asciiTheme="majorHAnsi" w:eastAsiaTheme="majorEastAsia" w:hAnsiTheme="majorHAnsi" w:cstheme="majorBidi"/>
                                  <w:b/>
                                  <w:bCs/>
                                </w:rPr>
                                <w:t>ASSESSMENTS</w:t>
                              </w:r>
                            </w:p>
                            <w:p w14:paraId="504C6FE4" w14:textId="67A9D44E" w:rsidR="0082324B" w:rsidRDefault="00640084" w:rsidP="0082324B">
                              <w:r>
                                <w:br/>
                              </w:r>
                              <w:r>
                                <w:br/>
                              </w:r>
                            </w:p>
                            <w:p w14:paraId="79429C68" w14:textId="77777777" w:rsidR="00640084" w:rsidRPr="00B92D86" w:rsidRDefault="00640084" w:rsidP="0082324B"/>
                          </w:txbxContent>
                        </wps:txbx>
                        <wps:bodyPr rot="0" vert="horz" wrap="square" lIns="91440" tIns="45720" rIns="91440" bIns="45720" anchor="t" anchorCtr="0">
                          <a:noAutofit/>
                        </wps:bodyPr>
                      </wps:wsp>
                      <wps:wsp>
                        <wps:cNvPr id="35" name="Text Box 2"/>
                        <wps:cNvSpPr txBox="1">
                          <a:spLocks noChangeArrowheads="1"/>
                        </wps:cNvSpPr>
                        <wps:spPr bwMode="auto">
                          <a:xfrm>
                            <a:off x="542560" y="2114792"/>
                            <a:ext cx="3504800" cy="784763"/>
                          </a:xfrm>
                          <a:prstGeom prst="rect">
                            <a:avLst/>
                          </a:prstGeom>
                          <a:noFill/>
                          <a:ln w="12700" cap="flat" cmpd="sng" algn="ctr">
                            <a:noFill/>
                            <a:prstDash val="solid"/>
                            <a:miter lim="800000"/>
                            <a:headEnd/>
                            <a:tailEnd/>
                          </a:ln>
                          <a:effectLst/>
                        </wps:spPr>
                        <wps:txbx>
                          <w:txbxContent>
                            <w:p w14:paraId="1F6D5E30" w14:textId="77777777" w:rsidR="0082324B" w:rsidRPr="00173B43" w:rsidRDefault="0082324B" w:rsidP="0082324B">
                              <w:pPr>
                                <w:spacing w:after="0"/>
                                <w:rPr>
                                  <w:rFonts w:asciiTheme="majorHAnsi" w:eastAsiaTheme="majorEastAsia" w:hAnsiTheme="majorHAnsi" w:cstheme="majorBidi"/>
                                  <w:b/>
                                  <w:bCs/>
                                </w:rPr>
                              </w:pPr>
                              <w:r w:rsidRPr="00173B43">
                                <w:rPr>
                                  <w:rFonts w:asciiTheme="majorHAnsi" w:eastAsiaTheme="majorEastAsia" w:hAnsiTheme="majorHAnsi" w:cstheme="majorBidi"/>
                                  <w:b/>
                                  <w:bCs/>
                                </w:rPr>
                                <w:t>MINISTERIAL APPROVAL</w:t>
                              </w:r>
                            </w:p>
                            <w:p w14:paraId="41C3218B" w14:textId="6E97532A" w:rsidR="0082324B" w:rsidRPr="00173B43" w:rsidRDefault="0082324B" w:rsidP="0082324B">
                              <w:pPr>
                                <w:spacing w:after="0"/>
                                <w:rPr>
                                  <w:rFonts w:asciiTheme="majorHAnsi" w:eastAsiaTheme="majorEastAsia" w:hAnsiTheme="majorHAnsi" w:cstheme="majorBidi"/>
                                </w:rPr>
                              </w:pPr>
                            </w:p>
                          </w:txbxContent>
                        </wps:txbx>
                        <wps:bodyPr rot="0" vert="horz" wrap="square" lIns="91440" tIns="45720" rIns="91440" bIns="45720" anchor="t" anchorCtr="0">
                          <a:noAutofit/>
                        </wps:bodyPr>
                      </wps:wsp>
                      <wps:wsp>
                        <wps:cNvPr id="36" name="Text Box 2"/>
                        <wps:cNvSpPr txBox="1">
                          <a:spLocks noChangeArrowheads="1"/>
                        </wps:cNvSpPr>
                        <wps:spPr bwMode="auto">
                          <a:xfrm>
                            <a:off x="541049" y="2656476"/>
                            <a:ext cx="2551241" cy="483754"/>
                          </a:xfrm>
                          <a:prstGeom prst="rect">
                            <a:avLst/>
                          </a:prstGeom>
                          <a:noFill/>
                          <a:ln w="12700" cap="flat" cmpd="sng" algn="ctr">
                            <a:noFill/>
                            <a:prstDash val="solid"/>
                            <a:miter lim="800000"/>
                            <a:headEnd/>
                            <a:tailEnd/>
                          </a:ln>
                          <a:effectLst/>
                        </wps:spPr>
                        <wps:txbx>
                          <w:txbxContent>
                            <w:p w14:paraId="5A67DF7B" w14:textId="569313E0" w:rsidR="0082324B" w:rsidRPr="00173B43" w:rsidRDefault="0082324B" w:rsidP="00640084">
                              <w:pPr>
                                <w:spacing w:after="0"/>
                              </w:pPr>
                              <w:r w:rsidRPr="00173B43">
                                <w:rPr>
                                  <w:rFonts w:asciiTheme="majorHAnsi" w:eastAsiaTheme="majorEastAsia" w:hAnsiTheme="majorHAnsi" w:cstheme="majorBidi"/>
                                  <w:b/>
                                  <w:bCs/>
                                </w:rPr>
                                <w:t>AGENCY NOTIFICATION</w:t>
                              </w:r>
                            </w:p>
                          </w:txbxContent>
                        </wps:txbx>
                        <wps:bodyPr rot="0" vert="horz" wrap="square" lIns="91440" tIns="45720" rIns="91440" bIns="45720" anchor="t" anchorCtr="0">
                          <a:noAutofit/>
                        </wps:bodyPr>
                      </wps:wsp>
                      <wps:wsp>
                        <wps:cNvPr id="37" name="Text Box 2"/>
                        <wps:cNvSpPr txBox="1">
                          <a:spLocks noChangeArrowheads="1"/>
                        </wps:cNvSpPr>
                        <wps:spPr bwMode="auto">
                          <a:xfrm>
                            <a:off x="541049" y="3267527"/>
                            <a:ext cx="3085748" cy="426662"/>
                          </a:xfrm>
                          <a:prstGeom prst="rect">
                            <a:avLst/>
                          </a:prstGeom>
                          <a:noFill/>
                          <a:ln w="12700" cap="flat" cmpd="sng" algn="ctr">
                            <a:noFill/>
                            <a:prstDash val="solid"/>
                            <a:miter lim="800000"/>
                            <a:headEnd/>
                            <a:tailEnd/>
                          </a:ln>
                          <a:effectLst/>
                        </wps:spPr>
                        <wps:txbx>
                          <w:txbxContent>
                            <w:p w14:paraId="6A1637F2" w14:textId="7F53BF8E" w:rsidR="0082324B" w:rsidRPr="00173B43" w:rsidRDefault="0082324B" w:rsidP="00640084">
                              <w:pPr>
                                <w:spacing w:after="0"/>
                              </w:pPr>
                              <w:r w:rsidRPr="00173B43">
                                <w:rPr>
                                  <w:rFonts w:asciiTheme="majorHAnsi" w:eastAsiaTheme="majorEastAsia" w:hAnsiTheme="majorHAnsi" w:cstheme="majorBidi"/>
                                  <w:b/>
                                  <w:bCs/>
                                </w:rPr>
                                <w:t>PROJECT EXECUTION &amp; DELIVERY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416B71" id="Group 28" o:spid="_x0000_s1026" style="position:absolute;margin-left:0;margin-top:44.9pt;width:285pt;height:202.5pt;z-index:251658240;mso-position-horizontal:left;mso-position-horizontal-relative:margin;mso-width-relative:margin;mso-height-relative:margin" coordorigin=",-2251" coordsize="40473,39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alt="A diagram of a timeline with vertical line and circles at each stage, Applications Open is ticked, and applications close is coloured. Other stages are empty." style="position:absolute;top:-2251;width:3676;height:3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">
                  <v:imagedata r:id="rId22" o:title="A diagram of a timeline with vertical line and circles at each stage, Applications Open is ticked, and applications close is coloured. Other stages are empty"/>
                </v:shape>
                <v:shapetype id="_x0000_t202" coordsize="21600,21600" o:spt="202" path="m,l,21600r21600,l21600,xe">
                  <v:stroke joinstyle="miter"/>
                  <v:path gradientshapeok="t" o:connecttype="rect"/>
                </v:shapetype>
                <v:shape id="Text Box 2" o:spid="_x0000_s1028" type="#_x0000_t202" style="position:absolute;left:5425;top:-2251;width:22096;height:9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" filled="f" stroked="f" strokeweight="1pt">
                  <v:textbox>
                    <w:txbxContent>
                      <w:p w14:paraId="5681FC96" w14:textId="77777777" w:rsidR="0082324B" w:rsidRPr="00B92D86" w:rsidRDefault="0082324B" w:rsidP="0082324B">
                        <w:pPr>
                          <w:spacing w:after="0"/>
                          <w:rPr>
                            <w:rFonts w:asciiTheme="majorHAnsi" w:eastAsiaTheme="majorEastAsia" w:hAnsiTheme="majorHAnsi" w:cstheme="majorBidi"/>
                            <w:b/>
                            <w:bCs/>
                          </w:rPr>
                        </w:pPr>
                        <w:r w:rsidRPr="00B92D86">
                          <w:rPr>
                            <w:rFonts w:asciiTheme="majorHAnsi" w:eastAsiaTheme="majorEastAsia" w:hAnsiTheme="majorHAnsi" w:cstheme="majorBidi"/>
                            <w:b/>
                            <w:bCs/>
                          </w:rPr>
                          <w:t>APPLICATIONS OPEN</w:t>
                        </w:r>
                      </w:p>
                      <w:p w14:paraId="53C3EEDE" w14:textId="16F1123F" w:rsidR="0082324B" w:rsidRPr="00B92D86" w:rsidRDefault="0082324B" w:rsidP="0082324B">
                        <w:pPr>
                          <w:spacing w:after="0"/>
                          <w:rPr>
                            <w:rFonts w:asciiTheme="majorHAnsi" w:eastAsiaTheme="majorEastAsia" w:hAnsiTheme="majorHAnsi" w:cstheme="majorBidi"/>
                          </w:rPr>
                        </w:pPr>
                      </w:p>
                      <w:p w14:paraId="1EAF9577" w14:textId="77777777" w:rsidR="0082324B" w:rsidRPr="00B92D86" w:rsidRDefault="0082324B" w:rsidP="0082324B"/>
                    </w:txbxContent>
                  </v:textbox>
                </v:shape>
                <v:shape id="Text Box 2" o:spid="_x0000_s1029" type="#_x0000_t202" style="position:absolute;left:5410;top:3448;width:22095;height:6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" filled="f" stroked="f" strokeweight="1pt">
                  <v:textbox>
                    <w:txbxContent>
                      <w:p w14:paraId="5105AF66" w14:textId="77777777" w:rsidR="0082324B" w:rsidRPr="00B92D86" w:rsidRDefault="0082324B" w:rsidP="0082324B">
                        <w:pPr>
                          <w:spacing w:after="0"/>
                          <w:rPr>
                            <w:rFonts w:asciiTheme="majorHAnsi" w:eastAsiaTheme="majorEastAsia" w:hAnsiTheme="majorHAnsi" w:cstheme="majorBidi"/>
                            <w:b/>
                            <w:bCs/>
                          </w:rPr>
                        </w:pPr>
                        <w:r w:rsidRPr="00B92D86">
                          <w:rPr>
                            <w:rFonts w:asciiTheme="majorHAnsi" w:eastAsiaTheme="majorEastAsia" w:hAnsiTheme="majorHAnsi" w:cstheme="majorBidi"/>
                            <w:b/>
                            <w:bCs/>
                          </w:rPr>
                          <w:t>APPLICATIONS CLOSE</w:t>
                        </w:r>
                      </w:p>
                      <w:p w14:paraId="6226CC98" w14:textId="6CC6F8A3" w:rsidR="0082324B" w:rsidRPr="00B92D86" w:rsidRDefault="0082324B" w:rsidP="0082324B">
                        <w:pPr>
                          <w:spacing w:after="0"/>
                          <w:rPr>
                            <w:rFonts w:asciiTheme="majorHAnsi" w:eastAsiaTheme="majorEastAsia" w:hAnsiTheme="majorHAnsi" w:cstheme="majorBidi"/>
                          </w:rPr>
                        </w:pPr>
                      </w:p>
                      <w:p w14:paraId="0583DCAE" w14:textId="77777777" w:rsidR="0082324B" w:rsidRPr="00B92D86" w:rsidRDefault="0082324B" w:rsidP="0082324B"/>
                    </w:txbxContent>
                  </v:textbox>
                </v:shape>
                <v:shape id="Text Box 2" o:spid="_x0000_s1030" type="#_x0000_t202" style="position:absolute;left:5410;top:16002;width:35048;height:7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" filled="f" stroked="f" strokeweight="1pt">
                  <v:textbox>
                    <w:txbxContent>
                      <w:p w14:paraId="2EB5C38C" w14:textId="77777777" w:rsidR="0082324B" w:rsidRPr="00173B43" w:rsidRDefault="0082324B" w:rsidP="0082324B">
                        <w:pPr>
                          <w:spacing w:after="0"/>
                          <w:rPr>
                            <w:rFonts w:asciiTheme="majorHAnsi" w:eastAsiaTheme="majorEastAsia" w:hAnsiTheme="majorHAnsi" w:cstheme="majorBidi"/>
                            <w:b/>
                            <w:bCs/>
                          </w:rPr>
                        </w:pPr>
                        <w:r w:rsidRPr="00173B43">
                          <w:rPr>
                            <w:rFonts w:asciiTheme="majorHAnsi" w:eastAsiaTheme="majorEastAsia" w:hAnsiTheme="majorHAnsi" w:cstheme="majorBidi"/>
                            <w:b/>
                            <w:bCs/>
                          </w:rPr>
                          <w:t>EVALUATION</w:t>
                        </w:r>
                      </w:p>
                      <w:p w14:paraId="549CDA76" w14:textId="77777777" w:rsidR="0082324B" w:rsidRPr="00173B43" w:rsidRDefault="0082324B" w:rsidP="0082324B"/>
                    </w:txbxContent>
                  </v:textbox>
                </v:shape>
                <v:shape id="Text Box 2" o:spid="_x0000_s1031" type="#_x0000_t202" style="position:absolute;left:5410;top:9827;width:33715;height:8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" filled="f" stroked="f" strokeweight="1pt">
                  <v:textbox>
                    <w:txbxContent>
                      <w:p w14:paraId="2075B6AA" w14:textId="062ECBA5" w:rsidR="0082324B" w:rsidRPr="00B92D86" w:rsidRDefault="0082324B" w:rsidP="0082324B">
                        <w:pPr>
                          <w:spacing w:after="0"/>
                          <w:rPr>
                            <w:rFonts w:asciiTheme="majorHAnsi" w:eastAsiaTheme="majorEastAsia" w:hAnsiTheme="majorHAnsi" w:cstheme="majorBidi"/>
                            <w:b/>
                            <w:bCs/>
                          </w:rPr>
                        </w:pPr>
                        <w:r w:rsidRPr="00B92D86">
                          <w:rPr>
                            <w:rFonts w:asciiTheme="majorHAnsi" w:eastAsiaTheme="majorEastAsia" w:hAnsiTheme="majorHAnsi" w:cstheme="majorBidi"/>
                            <w:b/>
                            <w:bCs/>
                          </w:rPr>
                          <w:t xml:space="preserve">ELIGIBILITY </w:t>
                        </w:r>
                        <w:r w:rsidR="00640084" w:rsidRPr="00B92D86">
                          <w:rPr>
                            <w:rFonts w:asciiTheme="majorHAnsi" w:eastAsiaTheme="majorEastAsia" w:hAnsiTheme="majorHAnsi" w:cstheme="majorBidi"/>
                            <w:b/>
                            <w:bCs/>
                          </w:rPr>
                          <w:t>ASSESSMENTS</w:t>
                        </w:r>
                      </w:p>
                      <w:p w14:paraId="504C6FE4" w14:textId="67A9D44E" w:rsidR="0082324B" w:rsidRDefault="00640084" w:rsidP="0082324B">
                        <w:r>
                          <w:br/>
                        </w:r>
                        <w:r>
                          <w:br/>
                        </w:r>
                      </w:p>
                      <w:p w14:paraId="79429C68" w14:textId="77777777" w:rsidR="00640084" w:rsidRPr="00B92D86" w:rsidRDefault="00640084" w:rsidP="0082324B"/>
                    </w:txbxContent>
                  </v:textbox>
                </v:shape>
                <v:shape id="Text Box 2" o:spid="_x0000_s1032" type="#_x0000_t202" style="position:absolute;left:5425;top:21147;width:35048;height:7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" filled="f" stroked="f" strokeweight="1pt">
                  <v:textbox>
                    <w:txbxContent>
                      <w:p w14:paraId="1F6D5E30" w14:textId="77777777" w:rsidR="0082324B" w:rsidRPr="00173B43" w:rsidRDefault="0082324B" w:rsidP="0082324B">
                        <w:pPr>
                          <w:spacing w:after="0"/>
                          <w:rPr>
                            <w:rFonts w:asciiTheme="majorHAnsi" w:eastAsiaTheme="majorEastAsia" w:hAnsiTheme="majorHAnsi" w:cstheme="majorBidi"/>
                            <w:b/>
                            <w:bCs/>
                          </w:rPr>
                        </w:pPr>
                        <w:r w:rsidRPr="00173B43">
                          <w:rPr>
                            <w:rFonts w:asciiTheme="majorHAnsi" w:eastAsiaTheme="majorEastAsia" w:hAnsiTheme="majorHAnsi" w:cstheme="majorBidi"/>
                            <w:b/>
                            <w:bCs/>
                          </w:rPr>
                          <w:t>MINISTERIAL APPROVAL</w:t>
                        </w:r>
                      </w:p>
                      <w:p w14:paraId="41C3218B" w14:textId="6E97532A" w:rsidR="0082324B" w:rsidRPr="00173B43" w:rsidRDefault="0082324B" w:rsidP="0082324B">
                        <w:pPr>
                          <w:spacing w:after="0"/>
                          <w:rPr>
                            <w:rFonts w:asciiTheme="majorHAnsi" w:eastAsiaTheme="majorEastAsia" w:hAnsiTheme="majorHAnsi" w:cstheme="majorBidi"/>
                          </w:rPr>
                        </w:pPr>
                      </w:p>
                    </w:txbxContent>
                  </v:textbox>
                </v:shape>
                <v:shape id="Text Box 2" o:spid="_x0000_s1033" type="#_x0000_t202" style="position:absolute;left:5410;top:26564;width:25512;height:4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" filled="f" stroked="f" strokeweight="1pt">
                  <v:textbox>
                    <w:txbxContent>
                      <w:p w14:paraId="5A67DF7B" w14:textId="569313E0" w:rsidR="0082324B" w:rsidRPr="00173B43" w:rsidRDefault="0082324B" w:rsidP="00640084">
                        <w:pPr>
                          <w:spacing w:after="0"/>
                        </w:pPr>
                        <w:r w:rsidRPr="00173B43">
                          <w:rPr>
                            <w:rFonts w:asciiTheme="majorHAnsi" w:eastAsiaTheme="majorEastAsia" w:hAnsiTheme="majorHAnsi" w:cstheme="majorBidi"/>
                            <w:b/>
                            <w:bCs/>
                          </w:rPr>
                          <w:t>AGENCY NOTIFICATION</w:t>
                        </w:r>
                      </w:p>
                    </w:txbxContent>
                  </v:textbox>
                </v:shape>
                <v:shape id="Text Box 2" o:spid="_x0000_s1034" type="#_x0000_t202" style="position:absolute;left:5410;top:32675;width:30857;height:4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" filled="f" stroked="f" strokeweight="1pt">
                  <v:textbox>
                    <w:txbxContent>
                      <w:p w14:paraId="6A1637F2" w14:textId="7F53BF8E" w:rsidR="0082324B" w:rsidRPr="00173B43" w:rsidRDefault="0082324B" w:rsidP="00640084">
                        <w:pPr>
                          <w:spacing w:after="0"/>
                        </w:pPr>
                        <w:r w:rsidRPr="00173B43">
                          <w:rPr>
                            <w:rFonts w:asciiTheme="majorHAnsi" w:eastAsiaTheme="majorEastAsia" w:hAnsiTheme="majorHAnsi" w:cstheme="majorBidi"/>
                            <w:b/>
                            <w:bCs/>
                          </w:rPr>
                          <w:t>PROJECT EXECUTION &amp; DELIVERY</w:t>
                        </w:r>
                      </w:p>
                    </w:txbxContent>
                  </v:textbox>
                </v:shape>
                <w10:wrap anchorx="margin"/>
              </v:group>
            </w:pict>
          </mc:Fallback>
        </mc:AlternateContent>
      </w:r>
      <w:r w:rsidR="00942E10">
        <w:t>Timeline</w:t>
      </w:r>
      <w:bookmarkEnd w:id="3"/>
      <w:bookmarkEnd w:id="4"/>
    </w:p>
    <w:p w14:paraId="4C4C69A6" w14:textId="77777777" w:rsidR="00C45501" w:rsidRDefault="00C45501" w:rsidP="00C45501">
      <w:pPr>
        <w:pStyle w:val="VHBAbody"/>
      </w:pPr>
    </w:p>
    <w:p w14:paraId="2AF7E024" w14:textId="77777777" w:rsidR="00C45501" w:rsidRDefault="00C45501" w:rsidP="00C45501">
      <w:pPr>
        <w:pStyle w:val="VHBAbody"/>
      </w:pPr>
    </w:p>
    <w:p w14:paraId="7678C698" w14:textId="77777777" w:rsidR="00C45501" w:rsidRDefault="00C45501" w:rsidP="00C45501">
      <w:pPr>
        <w:pStyle w:val="VHBAbody"/>
      </w:pPr>
    </w:p>
    <w:p w14:paraId="2EC4AC20" w14:textId="77777777" w:rsidR="00C45501" w:rsidRDefault="00C45501" w:rsidP="00C45501">
      <w:pPr>
        <w:pStyle w:val="VHBAbody"/>
      </w:pPr>
    </w:p>
    <w:p w14:paraId="3B5FE1FA" w14:textId="77777777" w:rsidR="00C45501" w:rsidRDefault="00C45501" w:rsidP="00C45501">
      <w:pPr>
        <w:pStyle w:val="VHBAbody"/>
      </w:pPr>
    </w:p>
    <w:p w14:paraId="2F36E379" w14:textId="77777777" w:rsidR="00C45501" w:rsidRDefault="00C45501" w:rsidP="00C45501">
      <w:pPr>
        <w:pStyle w:val="VHBAbody"/>
      </w:pPr>
    </w:p>
    <w:p w14:paraId="22E1B56A" w14:textId="77777777" w:rsidR="00C45501" w:rsidRDefault="00C45501" w:rsidP="00C45501">
      <w:pPr>
        <w:pStyle w:val="VHBAbody"/>
      </w:pPr>
    </w:p>
    <w:p w14:paraId="4C66DE96" w14:textId="77777777" w:rsidR="00C45501" w:rsidRDefault="00C45501" w:rsidP="00C45501">
      <w:pPr>
        <w:pStyle w:val="VHBAbody"/>
      </w:pPr>
    </w:p>
    <w:p w14:paraId="2F06AED7" w14:textId="77777777" w:rsidR="00C45501" w:rsidRDefault="00C45501" w:rsidP="00C45501">
      <w:pPr>
        <w:pStyle w:val="VHBAbody"/>
      </w:pPr>
    </w:p>
    <w:p w14:paraId="35A1D80A" w14:textId="77777777" w:rsidR="00C45501" w:rsidRPr="00C45501" w:rsidRDefault="00C45501" w:rsidP="00C45501">
      <w:pPr>
        <w:pStyle w:val="VHBAbody"/>
      </w:pPr>
    </w:p>
    <w:p w14:paraId="1501EDD0" w14:textId="0CB5A09B" w:rsidR="00210C4E" w:rsidRPr="0048026E" w:rsidRDefault="00210C4E" w:rsidP="009A062A">
      <w:pPr>
        <w:pStyle w:val="VHBAbody"/>
      </w:pPr>
    </w:p>
    <w:p w14:paraId="4F0E7476" w14:textId="461FD926" w:rsidR="00942E10" w:rsidRDefault="00942E10" w:rsidP="00942E10">
      <w:pPr>
        <w:pStyle w:val="Heading1"/>
      </w:pPr>
      <w:bookmarkStart w:id="5" w:name="_Toc64463091"/>
      <w:bookmarkStart w:id="6" w:name="_Toc184633966"/>
      <w:r w:rsidRPr="00BC3643">
        <w:t>Introduction</w:t>
      </w:r>
      <w:bookmarkEnd w:id="5"/>
      <w:bookmarkEnd w:id="6"/>
      <w:r w:rsidRPr="00BC3643">
        <w:t xml:space="preserve"> </w:t>
      </w:r>
    </w:p>
    <w:p w14:paraId="7896B731" w14:textId="6D0CD9B3" w:rsidR="00942E10" w:rsidRPr="00BC3643" w:rsidRDefault="00942E10" w:rsidP="00942E10">
      <w:pPr>
        <w:pStyle w:val="VHBAbody"/>
      </w:pPr>
      <w:r w:rsidRPr="00BC3643">
        <w:t xml:space="preserve">In 2016 the Victorian Government established the </w:t>
      </w:r>
      <w:r w:rsidR="00371656">
        <w:t>Mental H</w:t>
      </w:r>
      <w:r w:rsidRPr="00BC3643">
        <w:t xml:space="preserve">ealth and </w:t>
      </w:r>
      <w:r w:rsidR="00371656">
        <w:t>A</w:t>
      </w:r>
      <w:r w:rsidRPr="00BC3643">
        <w:t xml:space="preserve">lcohol and </w:t>
      </w:r>
      <w:r w:rsidR="00371656">
        <w:t>O</w:t>
      </w:r>
      <w:r w:rsidRPr="00BC3643">
        <w:t xml:space="preserve">ther </w:t>
      </w:r>
      <w:r w:rsidR="00371656">
        <w:t>D</w:t>
      </w:r>
      <w:r w:rsidRPr="00BC3643">
        <w:t xml:space="preserve">rugs </w:t>
      </w:r>
      <w:r w:rsidR="00371656">
        <w:t>F</w:t>
      </w:r>
      <w:r w:rsidRPr="00BC3643">
        <w:t xml:space="preserve">acilities </w:t>
      </w:r>
      <w:r w:rsidR="00371656">
        <w:t>R</w:t>
      </w:r>
      <w:r w:rsidRPr="00BC3643">
        <w:t xml:space="preserve">enewal </w:t>
      </w:r>
      <w:r w:rsidR="00371656">
        <w:t>F</w:t>
      </w:r>
      <w:r w:rsidRPr="00BC3643">
        <w:t>und as part of its commitment to improve quality and safety of care for both public mental health and alcohol and other drug</w:t>
      </w:r>
      <w:r w:rsidR="00487C9B" w:rsidRPr="00BC3643">
        <w:t>s</w:t>
      </w:r>
      <w:r w:rsidRPr="00BC3643">
        <w:t xml:space="preserve"> service facilities.</w:t>
      </w:r>
    </w:p>
    <w:p w14:paraId="48FEDB52" w14:textId="4477B194" w:rsidR="00942E10" w:rsidRPr="00BC3643" w:rsidRDefault="00942E10" w:rsidP="00942E10">
      <w:pPr>
        <w:pStyle w:val="VHBAbody"/>
      </w:pPr>
      <w:r w:rsidRPr="00BC3643">
        <w:rPr>
          <w:i/>
          <w:iCs/>
        </w:rPr>
        <w:t>The Mental Health</w:t>
      </w:r>
      <w:r w:rsidR="00745735">
        <w:rPr>
          <w:i/>
          <w:iCs/>
        </w:rPr>
        <w:t xml:space="preserve"> </w:t>
      </w:r>
      <w:r w:rsidR="006712A4">
        <w:rPr>
          <w:i/>
          <w:iCs/>
        </w:rPr>
        <w:t>and Wellbeing Act 2022</w:t>
      </w:r>
      <w:r w:rsidRPr="00BC3643">
        <w:rPr>
          <w:i/>
          <w:iCs/>
        </w:rPr>
        <w:t xml:space="preserve"> </w:t>
      </w:r>
      <w:r w:rsidRPr="00BC3643">
        <w:t>reflects and drives modern approaches to recovery-based treatment and care for people experiencing mental illness. People with mental illness will now have better treatment experiences because of more active involvement in decision</w:t>
      </w:r>
      <w:r w:rsidR="00371656">
        <w:t>-</w:t>
      </w:r>
      <w:r w:rsidRPr="00BC3643">
        <w:t>making related to their care.</w:t>
      </w:r>
    </w:p>
    <w:p w14:paraId="7430B0D4" w14:textId="169CBDB2" w:rsidR="00942E10" w:rsidRDefault="00942E10" w:rsidP="00942E10">
      <w:pPr>
        <w:pStyle w:val="VHBAbody"/>
      </w:pPr>
      <w:r w:rsidRPr="00BC3643">
        <w:t xml:space="preserve">Ensuring the safety and dignity of consumers, families, carers and workers in Victoria’s mental health system is central to the work of the </w:t>
      </w:r>
      <w:r w:rsidRPr="00BC3643">
        <w:rPr>
          <w:i/>
          <w:iCs/>
        </w:rPr>
        <w:t>Royal Commission into Victoria’s Mental Health System</w:t>
      </w:r>
      <w:r w:rsidRPr="00BC3643">
        <w:t>. The Victorian Government recognises there is a critical requirement to better address the needs of people with mental health problems.</w:t>
      </w:r>
    </w:p>
    <w:p w14:paraId="3F3284D2" w14:textId="58972F97" w:rsidR="008539B6" w:rsidRDefault="008539B6" w:rsidP="008539B6">
      <w:pPr>
        <w:pStyle w:val="VHBAbody"/>
      </w:pPr>
      <w:r>
        <w:t xml:space="preserve">The Victorian Government recognises that problematic alcohol and other drug use and dependence is a public and mental health issue. To reduce preventable harms from problematic alcohol and other drug use and to contribute to improving the health and wellbeing of Victorians, the government funds a range of alcohol and other drug </w:t>
      </w:r>
      <w:r w:rsidR="0C0BF8FC">
        <w:t>services and</w:t>
      </w:r>
      <w:r>
        <w:t xml:space="preserve"> initiatives.</w:t>
      </w:r>
    </w:p>
    <w:p w14:paraId="101E4F1F" w14:textId="7C61EB3B" w:rsidR="008539B6" w:rsidRDefault="008539B6" w:rsidP="008539B6">
      <w:pPr>
        <w:pStyle w:val="VHBAbody"/>
      </w:pPr>
      <w:r>
        <w:t xml:space="preserve">The majority of funding goes to community sector organisations providing </w:t>
      </w:r>
      <w:proofErr w:type="gramStart"/>
      <w:r>
        <w:t>dedicated  alcohol</w:t>
      </w:r>
      <w:proofErr w:type="gramEnd"/>
      <w:r>
        <w:t xml:space="preserve"> and other drug programs and services ranging from general drug harm information to withdrawal, rehabilitation and counselling. </w:t>
      </w:r>
    </w:p>
    <w:p w14:paraId="75CE2223" w14:textId="5B95D41B" w:rsidR="008539B6" w:rsidRDefault="008539B6" w:rsidP="008539B6">
      <w:pPr>
        <w:pStyle w:val="VHBAbody"/>
      </w:pPr>
      <w:r>
        <w:t xml:space="preserve">Treatment is just one part of their recovery journey. Services intervene at </w:t>
      </w:r>
      <w:proofErr w:type="gramStart"/>
      <w:r>
        <w:t>a number of</w:t>
      </w:r>
      <w:proofErr w:type="gramEnd"/>
      <w:r>
        <w:t xml:space="preserve"> different stages from prevention to tertiary treatment and support for building resilience and recovery.</w:t>
      </w:r>
    </w:p>
    <w:p w14:paraId="0E0D8E11" w14:textId="028F6020" w:rsidR="00942E10" w:rsidRDefault="00942E10" w:rsidP="00942E10">
      <w:r>
        <w:br w:type="page"/>
      </w:r>
    </w:p>
    <w:p w14:paraId="390FEAB5" w14:textId="77777777" w:rsidR="00942E10" w:rsidRDefault="00942E10" w:rsidP="00942E10">
      <w:pPr>
        <w:pStyle w:val="Heading1"/>
      </w:pPr>
      <w:bookmarkStart w:id="7" w:name="_Toc64463092"/>
      <w:bookmarkStart w:id="8" w:name="_Toc184633967"/>
      <w:r>
        <w:lastRenderedPageBreak/>
        <w:t>Program objectives</w:t>
      </w:r>
      <w:bookmarkEnd w:id="7"/>
      <w:bookmarkEnd w:id="8"/>
    </w:p>
    <w:p w14:paraId="32ABF500" w14:textId="538A4459" w:rsidR="00942E10" w:rsidRDefault="00942E10" w:rsidP="00942E10">
      <w:pPr>
        <w:pStyle w:val="VHBAbody"/>
      </w:pPr>
      <w:r>
        <w:t>The key objective</w:t>
      </w:r>
      <w:r w:rsidR="00745735">
        <w:t>s</w:t>
      </w:r>
      <w:r>
        <w:t xml:space="preserve"> of the </w:t>
      </w:r>
      <w:r w:rsidR="00533D6F">
        <w:t>M</w:t>
      </w:r>
      <w:r w:rsidR="00457F34">
        <w:t xml:space="preserve">ental </w:t>
      </w:r>
      <w:r w:rsidR="00533D6F">
        <w:t>H</w:t>
      </w:r>
      <w:r w:rsidR="00457F34">
        <w:t xml:space="preserve">ealth </w:t>
      </w:r>
      <w:r w:rsidR="00533D6F">
        <w:t>C</w:t>
      </w:r>
      <w:r w:rsidR="3220759D">
        <w:t>apital</w:t>
      </w:r>
      <w:r w:rsidR="00457F34">
        <w:t xml:space="preserve"> </w:t>
      </w:r>
      <w:r w:rsidR="00533D6F">
        <w:t>R</w:t>
      </w:r>
      <w:r w:rsidR="00457F34">
        <w:t xml:space="preserve">enewal </w:t>
      </w:r>
      <w:r w:rsidR="00533D6F">
        <w:t>F</w:t>
      </w:r>
      <w:r w:rsidR="00457F34">
        <w:t xml:space="preserve">und </w:t>
      </w:r>
      <w:r w:rsidR="00745735">
        <w:t>are</w:t>
      </w:r>
      <w:r>
        <w:t xml:space="preserve"> to support:</w:t>
      </w:r>
    </w:p>
    <w:p w14:paraId="3104D70C" w14:textId="36C2743D" w:rsidR="00F85AAD" w:rsidRDefault="00F85AAD" w:rsidP="00F85AAD">
      <w:pPr>
        <w:pStyle w:val="VHBAbullet1"/>
      </w:pPr>
      <w:r>
        <w:t xml:space="preserve">provision of </w:t>
      </w:r>
      <w:r w:rsidR="00887974">
        <w:t xml:space="preserve">a </w:t>
      </w:r>
      <w:r w:rsidRPr="003B3F76">
        <w:t>safe environment for consumers and staff.</w:t>
      </w:r>
    </w:p>
    <w:p w14:paraId="39E3E8D5" w14:textId="14340880" w:rsidR="0026680E" w:rsidRDefault="00053BBD" w:rsidP="0026680E">
      <w:pPr>
        <w:pStyle w:val="VHBAbullet1"/>
      </w:pPr>
      <w:r>
        <w:t>m</w:t>
      </w:r>
      <w:r w:rsidR="0026680E" w:rsidRPr="0026680E">
        <w:t>itigating the risk of accessibility issues and serious incidences impacting staff and consumers</w:t>
      </w:r>
    </w:p>
    <w:p w14:paraId="2E05C772" w14:textId="5BC7FF58" w:rsidR="00F85AAD" w:rsidRPr="0026680E" w:rsidRDefault="00F85AAD" w:rsidP="0026680E">
      <w:pPr>
        <w:pStyle w:val="VHBAbullet1"/>
      </w:pPr>
      <w:r w:rsidRPr="003B3F76">
        <w:t>improvement of consumer and staff amenit</w:t>
      </w:r>
      <w:r w:rsidR="007709D4">
        <w:t>ies</w:t>
      </w:r>
    </w:p>
    <w:p w14:paraId="18BC23C3" w14:textId="6EC73ACF" w:rsidR="4C3B706F" w:rsidRDefault="00053BBD" w:rsidP="4C3B706F">
      <w:pPr>
        <w:pStyle w:val="VHBAbullet1"/>
      </w:pPr>
      <w:r>
        <w:t>r</w:t>
      </w:r>
      <w:r w:rsidR="3A637D19" w:rsidRPr="47F08B69">
        <w:t>eplacing end</w:t>
      </w:r>
      <w:r w:rsidR="007709D4">
        <w:t>-of-</w:t>
      </w:r>
      <w:r w:rsidR="3A637D19" w:rsidRPr="47F08B69">
        <w:t>life and near</w:t>
      </w:r>
      <w:r w:rsidR="007709D4">
        <w:t>-end-of-</w:t>
      </w:r>
      <w:r w:rsidR="3A637D19" w:rsidRPr="47F08B69">
        <w:t>life building engineering services</w:t>
      </w:r>
    </w:p>
    <w:p w14:paraId="09E2D346" w14:textId="3CEEB649" w:rsidR="00942E10" w:rsidRDefault="00053BBD" w:rsidP="006809B6">
      <w:pPr>
        <w:pStyle w:val="VHBAbullet1"/>
      </w:pPr>
      <w:r>
        <w:t>i</w:t>
      </w:r>
      <w:r w:rsidR="0026680E" w:rsidRPr="0026680E">
        <w:t>mproving staff areas, systems, and technology to improve staffing conditions, reduce administrative burden</w:t>
      </w:r>
      <w:r w:rsidR="00371656">
        <w:t>,</w:t>
      </w:r>
      <w:r w:rsidR="0026680E" w:rsidRPr="0026680E">
        <w:t xml:space="preserve"> and increase time spent treating consumers.</w:t>
      </w:r>
    </w:p>
    <w:p w14:paraId="77502B17" w14:textId="18BF51BE" w:rsidR="00F85AAD" w:rsidRDefault="00053BBD" w:rsidP="00F85AAD">
      <w:pPr>
        <w:pStyle w:val="VHBAbullet1"/>
      </w:pPr>
      <w:r>
        <w:t>a</w:t>
      </w:r>
      <w:r w:rsidR="00F85AAD" w:rsidRPr="0026680E">
        <w:t>ddress damaged and severely deteriorated building fabric allowing for better service delivery and consequential consumer outcomes</w:t>
      </w:r>
    </w:p>
    <w:p w14:paraId="7138D828" w14:textId="587CFA8F" w:rsidR="007E30DE" w:rsidRPr="00C80D61" w:rsidRDefault="007E30DE" w:rsidP="007E30DE">
      <w:pPr>
        <w:pStyle w:val="VHBAbullet1"/>
      </w:pPr>
      <w:r w:rsidRPr="00C80D61">
        <w:t>the effectiveness and efficiency of mental health and alcohol and other drug services</w:t>
      </w:r>
      <w:r w:rsidR="00452BB4">
        <w:t>.</w:t>
      </w:r>
      <w:r w:rsidRPr="00C80D61">
        <w:t xml:space="preserve"> </w:t>
      </w:r>
    </w:p>
    <w:p w14:paraId="498080F5" w14:textId="3EA83B96" w:rsidR="00942E10" w:rsidRDefault="00942E10" w:rsidP="00942E10">
      <w:pPr>
        <w:pStyle w:val="VHBAbodyafterbullets"/>
      </w:pPr>
      <w:r>
        <w:t xml:space="preserve">The capital funding will result in </w:t>
      </w:r>
      <w:r w:rsidR="00243052" w:rsidRPr="00243052">
        <w:t>improv</w:t>
      </w:r>
      <w:r w:rsidR="00243052">
        <w:t>ing</w:t>
      </w:r>
      <w:r w:rsidR="00243052" w:rsidRPr="00243052">
        <w:t xml:space="preserve"> consumer, carer</w:t>
      </w:r>
      <w:r w:rsidR="007709D4">
        <w:t>,</w:t>
      </w:r>
      <w:r w:rsidR="00243052" w:rsidRPr="00243052">
        <w:t xml:space="preserve"> and staff safety through capital investments that </w:t>
      </w:r>
      <w:r w:rsidR="00AA5869">
        <w:t>provides a safe,</w:t>
      </w:r>
      <w:r w:rsidR="00243052" w:rsidRPr="00243052">
        <w:t xml:space="preserve"> therapeutic and least restrictive environment in existing</w:t>
      </w:r>
      <w:r w:rsidR="006809B6">
        <w:t xml:space="preserve"> mental health</w:t>
      </w:r>
      <w:r w:rsidR="00803486">
        <w:t xml:space="preserve"> and AOD</w:t>
      </w:r>
      <w:r w:rsidR="00243052" w:rsidRPr="00243052">
        <w:t xml:space="preserve"> facilities</w:t>
      </w:r>
      <w:r w:rsidR="00401365">
        <w:t>.</w:t>
      </w:r>
    </w:p>
    <w:p w14:paraId="61E00C7F" w14:textId="77777777" w:rsidR="00942E10" w:rsidRDefault="00942E10" w:rsidP="00942E10">
      <w:pPr>
        <w:pStyle w:val="Heading1"/>
      </w:pPr>
      <w:bookmarkStart w:id="9" w:name="_Toc64463093"/>
      <w:bookmarkStart w:id="10" w:name="_Toc184633968"/>
      <w:r>
        <w:t>Program design</w:t>
      </w:r>
      <w:bookmarkEnd w:id="9"/>
      <w:bookmarkEnd w:id="10"/>
      <w:r>
        <w:t xml:space="preserve"> </w:t>
      </w:r>
    </w:p>
    <w:p w14:paraId="46B8C2BA" w14:textId="5EC5E56B" w:rsidR="00A54787" w:rsidRDefault="00942E10" w:rsidP="00A54787">
      <w:pPr>
        <w:pStyle w:val="VHBAbody"/>
      </w:pPr>
      <w:r>
        <w:t>The fund is designed to assist public Victorian mental health clinical services, mental health community support services</w:t>
      </w:r>
      <w:r w:rsidR="00DC6FB5">
        <w:t>,</w:t>
      </w:r>
      <w:r w:rsidR="00B4111C">
        <w:t xml:space="preserve"> and AOD ser</w:t>
      </w:r>
      <w:r w:rsidR="00E64308">
        <w:t>vices</w:t>
      </w:r>
      <w:r>
        <w:t xml:space="preserve"> to complete minor construction, </w:t>
      </w:r>
      <w:r w:rsidR="00AD42AA">
        <w:t>remodelling</w:t>
      </w:r>
      <w:r w:rsidR="00987175">
        <w:t>,</w:t>
      </w:r>
      <w:r>
        <w:t xml:space="preserve"> and refurbishment capital works</w:t>
      </w:r>
      <w:r w:rsidR="00AD3311">
        <w:rPr>
          <w:noProof/>
        </w:rPr>
        <mc:AlternateContent>
          <mc:Choice Requires="wpi">
            <w:drawing>
              <wp:anchor distT="0" distB="0" distL="114300" distR="114300" simplePos="0" relativeHeight="251658241" behindDoc="0" locked="0" layoutInCell="1" allowOverlap="1" wp14:anchorId="4705AD5B" wp14:editId="7DDD8831">
                <wp:simplePos x="0" y="0"/>
                <wp:positionH relativeFrom="column">
                  <wp:posOffset>-3464676</wp:posOffset>
                </wp:positionH>
                <wp:positionV relativeFrom="paragraph">
                  <wp:posOffset>1738343</wp:posOffset>
                </wp:positionV>
                <wp:extent cx="201240" cy="141120"/>
                <wp:effectExtent l="57150" t="38100" r="46990" b="49530"/>
                <wp:wrapNone/>
                <wp:docPr id="1936961844" name="Ink 1"/>
                <wp:cNvGraphicFramePr/>
                <a:graphic xmlns:a="http://schemas.openxmlformats.org/drawingml/2006/main">
                  <a:graphicData uri="http://schemas.microsoft.com/office/word/2010/wordprocessingInk">
                    <w14:contentPart bwMode="auto" r:id="rId23">
                      <w14:nvContentPartPr>
                        <w14:cNvContentPartPr/>
                      </w14:nvContentPartPr>
                      <w14:xfrm>
                        <a:off x="0" y="0"/>
                        <a:ext cx="201240" cy="141120"/>
                      </w14:xfrm>
                    </w14:contentPart>
                  </a:graphicData>
                </a:graphic>
              </wp:anchor>
            </w:drawing>
          </mc:Choice>
          <mc:Fallback>
            <w:pict>
              <v:shape w14:anchorId="2D0C4CEB" id="Ink 1" o:spid="_x0000_s1026" type="#_x0000_t75" style="position:absolute;margin-left:-273.5pt;margin-top:136.2pt;width:17.3pt;height:12.5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">
                <v:imagedata r:id="rId24" o:title=""/>
              </v:shape>
            </w:pict>
          </mc:Fallback>
        </mc:AlternateContent>
      </w:r>
      <w:r w:rsidR="00A54787">
        <w:t xml:space="preserve"> across the following key areas:</w:t>
      </w:r>
    </w:p>
    <w:tbl>
      <w:tblPr>
        <w:tblStyle w:val="TableGrid"/>
        <w:tblW w:w="0" w:type="auto"/>
        <w:tblBorders>
          <w:top w:val="none" w:sz="0" w:space="0" w:color="auto"/>
          <w:left w:val="none" w:sz="0" w:space="0" w:color="auto"/>
          <w:bottom w:val="none" w:sz="0" w:space="0" w:color="auto"/>
          <w:right w:val="none" w:sz="0" w:space="0" w:color="auto"/>
          <w:insideH w:val="single" w:sz="4" w:space="0" w:color="C00000"/>
          <w:insideV w:val="none" w:sz="0" w:space="0" w:color="auto"/>
        </w:tblBorders>
        <w:tblLook w:val="0480" w:firstRow="0" w:lastRow="0" w:firstColumn="1" w:lastColumn="0" w:noHBand="0" w:noVBand="1"/>
      </w:tblPr>
      <w:tblGrid>
        <w:gridCol w:w="1265"/>
        <w:gridCol w:w="7697"/>
      </w:tblGrid>
      <w:tr w:rsidR="004711FA" w:rsidRPr="003B3F76" w14:paraId="68B4E06B" w14:textId="77777777" w:rsidTr="00627FFA">
        <w:trPr>
          <w:trHeight w:val="1077"/>
        </w:trPr>
        <w:tc>
          <w:tcPr>
            <w:tcW w:w="1265" w:type="dxa"/>
            <w:vAlign w:val="center"/>
          </w:tcPr>
          <w:p w14:paraId="6A52F2EB" w14:textId="1D2C6914" w:rsidR="004711FA" w:rsidRDefault="004711FA" w:rsidP="004711FA">
            <w:pPr>
              <w:pStyle w:val="VHBAbody"/>
              <w:rPr>
                <w:noProof/>
              </w:rPr>
            </w:pPr>
            <w:r>
              <w:rPr>
                <w:noProof/>
              </w:rPr>
              <w:drawing>
                <wp:inline distT="0" distB="0" distL="0" distR="0" wp14:anchorId="4BC7F304" wp14:editId="6441149D">
                  <wp:extent cx="429769" cy="384049"/>
                  <wp:effectExtent l="0" t="0" r="8890" b="0"/>
                  <wp:docPr id="3" name="Picture 3"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5">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29769" cy="384049"/>
                          </a:xfrm>
                          <a:prstGeom prst="rect">
                            <a:avLst/>
                          </a:prstGeom>
                        </pic:spPr>
                      </pic:pic>
                    </a:graphicData>
                  </a:graphic>
                </wp:inline>
              </w:drawing>
            </w:r>
          </w:p>
        </w:tc>
        <w:tc>
          <w:tcPr>
            <w:tcW w:w="7697" w:type="dxa"/>
            <w:vAlign w:val="center"/>
          </w:tcPr>
          <w:p w14:paraId="0B3E1B95" w14:textId="47842CBC" w:rsidR="004711FA" w:rsidRPr="00FD667A" w:rsidRDefault="004711FA" w:rsidP="004711FA">
            <w:pPr>
              <w:pStyle w:val="VHBAbody"/>
              <w:rPr>
                <w:b/>
                <w:bCs/>
              </w:rPr>
            </w:pPr>
            <w:r w:rsidRPr="00FD667A">
              <w:rPr>
                <w:b/>
                <w:bCs/>
              </w:rPr>
              <w:t xml:space="preserve">Health and safety risk </w:t>
            </w:r>
            <w:r w:rsidR="00BB56F1" w:rsidRPr="00FD667A">
              <w:rPr>
                <w:b/>
                <w:bCs/>
              </w:rPr>
              <w:t>mitigation</w:t>
            </w:r>
            <w:r>
              <w:t xml:space="preserve"> works in existing facilities that best mitigate the risk of serious incidents occurring and balance the need to provide safety with service provision in a therapeutic and least restrictive environment.</w:t>
            </w:r>
          </w:p>
        </w:tc>
      </w:tr>
      <w:tr w:rsidR="00D346BB" w:rsidRPr="003B3F76" w14:paraId="409B9E11" w14:textId="77777777" w:rsidTr="00627FFA">
        <w:trPr>
          <w:trHeight w:val="1077"/>
        </w:trPr>
        <w:tc>
          <w:tcPr>
            <w:tcW w:w="1265" w:type="dxa"/>
            <w:vAlign w:val="center"/>
          </w:tcPr>
          <w:p w14:paraId="2EE9B59C" w14:textId="7D184BB9" w:rsidR="00D346BB" w:rsidRDefault="00D346BB" w:rsidP="00D346BB">
            <w:pPr>
              <w:pStyle w:val="VHBAbody"/>
              <w:rPr>
                <w:noProof/>
              </w:rPr>
            </w:pPr>
            <w:r>
              <w:rPr>
                <w:noProof/>
              </w:rPr>
              <w:drawing>
                <wp:inline distT="0" distB="0" distL="0" distR="0" wp14:anchorId="281DE754" wp14:editId="2FC0B163">
                  <wp:extent cx="460249" cy="451105"/>
                  <wp:effectExtent l="0" t="0" r="0" b="6350"/>
                  <wp:docPr id="4" name="Picture 4"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6">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60249" cy="451105"/>
                          </a:xfrm>
                          <a:prstGeom prst="rect">
                            <a:avLst/>
                          </a:prstGeom>
                        </pic:spPr>
                      </pic:pic>
                    </a:graphicData>
                  </a:graphic>
                </wp:inline>
              </w:drawing>
            </w:r>
          </w:p>
        </w:tc>
        <w:tc>
          <w:tcPr>
            <w:tcW w:w="7697" w:type="dxa"/>
            <w:vAlign w:val="center"/>
          </w:tcPr>
          <w:p w14:paraId="56E8EB66" w14:textId="27349610" w:rsidR="00D346BB" w:rsidRPr="00FD667A" w:rsidRDefault="00D346BB" w:rsidP="00D346BB">
            <w:pPr>
              <w:pStyle w:val="VHBAbody"/>
              <w:rPr>
                <w:b/>
                <w:bCs/>
              </w:rPr>
            </w:pPr>
            <w:r w:rsidRPr="00FD667A">
              <w:rPr>
                <w:b/>
                <w:bCs/>
              </w:rPr>
              <w:t>Compliance:</w:t>
            </w:r>
            <w:r>
              <w:t xml:space="preserve"> ensuring all facilities are compliant </w:t>
            </w:r>
            <w:r w:rsidR="00987175">
              <w:t>with</w:t>
            </w:r>
            <w:r>
              <w:t xml:space="preserve"> Disability, Building Regulatory Compliance (BRD), Essential Safety Measures (ESM), </w:t>
            </w:r>
            <w:r w:rsidR="00987175">
              <w:t xml:space="preserve">and </w:t>
            </w:r>
            <w:r>
              <w:t>Occupational Health and Safety (OH&amp;S).</w:t>
            </w:r>
          </w:p>
        </w:tc>
      </w:tr>
      <w:tr w:rsidR="00D346BB" w:rsidRPr="003B3F76" w14:paraId="759B0B82" w14:textId="77777777" w:rsidTr="00627FFA">
        <w:trPr>
          <w:trHeight w:val="1077"/>
        </w:trPr>
        <w:tc>
          <w:tcPr>
            <w:tcW w:w="1265" w:type="dxa"/>
            <w:vAlign w:val="center"/>
          </w:tcPr>
          <w:p w14:paraId="686540CF" w14:textId="77777777" w:rsidR="00D346BB" w:rsidRPr="003B3F76" w:rsidRDefault="00D346BB" w:rsidP="00D346BB">
            <w:pPr>
              <w:pStyle w:val="VHBAbody"/>
            </w:pPr>
            <w:r>
              <w:rPr>
                <w:noProof/>
              </w:rPr>
              <w:drawing>
                <wp:inline distT="0" distB="0" distL="0" distR="0" wp14:anchorId="28C17A60" wp14:editId="0E620174">
                  <wp:extent cx="445009" cy="441961"/>
                  <wp:effectExtent l="0" t="0" r="0" b="0"/>
                  <wp:docPr id="8" name="Picture 8"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7">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45009" cy="441961"/>
                          </a:xfrm>
                          <a:prstGeom prst="rect">
                            <a:avLst/>
                          </a:prstGeom>
                        </pic:spPr>
                      </pic:pic>
                    </a:graphicData>
                  </a:graphic>
                </wp:inline>
              </w:drawing>
            </w:r>
          </w:p>
        </w:tc>
        <w:tc>
          <w:tcPr>
            <w:tcW w:w="7697" w:type="dxa"/>
            <w:vAlign w:val="center"/>
          </w:tcPr>
          <w:p w14:paraId="0F742423" w14:textId="605DA9F6" w:rsidR="0091424D" w:rsidRPr="003B3F76" w:rsidRDefault="00D346BB" w:rsidP="00D346BB">
            <w:pPr>
              <w:pStyle w:val="VHBAbody"/>
            </w:pPr>
            <w:r w:rsidRPr="00FD667A">
              <w:rPr>
                <w:b/>
                <w:bCs/>
              </w:rPr>
              <w:t>Quality:</w:t>
            </w:r>
            <w:r>
              <w:t xml:space="preserve"> improve treatment service quality and efficiency of facilities. </w:t>
            </w:r>
          </w:p>
        </w:tc>
      </w:tr>
    </w:tbl>
    <w:p w14:paraId="4E71EC1A" w14:textId="77777777" w:rsidR="00942E10" w:rsidRDefault="00942E10" w:rsidP="00022C54">
      <w:pPr>
        <w:pStyle w:val="VHBAbodyafterbullets"/>
      </w:pPr>
      <w:r>
        <w:t>Projects must be completed within 18 months of notification of funding approval.</w:t>
      </w:r>
    </w:p>
    <w:p w14:paraId="037B748B" w14:textId="77777777" w:rsidR="00942E10" w:rsidRPr="00C612B2" w:rsidRDefault="00942E10" w:rsidP="00C612B2">
      <w:pPr>
        <w:pStyle w:val="VHBAbody"/>
      </w:pPr>
      <w:r w:rsidRPr="00C612B2">
        <w:br w:type="page"/>
      </w:r>
    </w:p>
    <w:p w14:paraId="3232BCD5" w14:textId="77777777" w:rsidR="00942E10" w:rsidRDefault="00942E10" w:rsidP="00942E10">
      <w:pPr>
        <w:pStyle w:val="Heading1"/>
      </w:pPr>
      <w:bookmarkStart w:id="11" w:name="_Toc64463094"/>
      <w:bookmarkStart w:id="12" w:name="_Toc184633969"/>
      <w:r>
        <w:lastRenderedPageBreak/>
        <w:t>Asset management requirements</w:t>
      </w:r>
      <w:bookmarkEnd w:id="11"/>
      <w:bookmarkEnd w:id="12"/>
      <w:r>
        <w:t xml:space="preserve"> </w:t>
      </w:r>
    </w:p>
    <w:p w14:paraId="5F830407" w14:textId="1D053DA9" w:rsidR="00942E10" w:rsidRDefault="00942E10" w:rsidP="00022C54">
      <w:pPr>
        <w:pStyle w:val="VHBAbody"/>
      </w:pPr>
      <w:r>
        <w:t xml:space="preserve">The Fund aligns with the Department of Treasury and Finance’s and </w:t>
      </w:r>
      <w:r w:rsidR="00457F34">
        <w:t>VHBA’s</w:t>
      </w:r>
      <w:r>
        <w:t xml:space="preserve"> </w:t>
      </w:r>
      <w:r w:rsidRPr="004D4F7C">
        <w:rPr>
          <w:i/>
          <w:iCs/>
        </w:rPr>
        <w:t xml:space="preserve">Asset </w:t>
      </w:r>
      <w:r w:rsidR="0036292F" w:rsidRPr="004D4F7C">
        <w:rPr>
          <w:i/>
          <w:iCs/>
        </w:rPr>
        <w:t>Management Accountability Framework</w:t>
      </w:r>
      <w:r>
        <w:t xml:space="preserve"> and asset management policy, ensuring assets are appropriately managed and consistently applied over an asset’s whole lifecycle to realise the full value from assets in supporting service delivery objectives.  </w:t>
      </w:r>
    </w:p>
    <w:p w14:paraId="403E79C7" w14:textId="77777777" w:rsidR="00942E10" w:rsidRDefault="00942E10" w:rsidP="00022C54">
      <w:pPr>
        <w:pStyle w:val="VHBAbody"/>
      </w:pPr>
      <w:r>
        <w:t>The principles and practices are available at:</w:t>
      </w:r>
    </w:p>
    <w:p w14:paraId="37D29D16" w14:textId="77777777" w:rsidR="00942E10" w:rsidRDefault="00942E10" w:rsidP="00022C54">
      <w:pPr>
        <w:pStyle w:val="VHBAbullet1"/>
      </w:pPr>
      <w:hyperlink r:id="rId28">
        <w:r w:rsidRPr="4C3B706F">
          <w:rPr>
            <w:rStyle w:val="Hyperlink"/>
          </w:rPr>
          <w:t>Asset Management Accountability Framework</w:t>
        </w:r>
      </w:hyperlink>
      <w:r>
        <w:t xml:space="preserve"> &lt;https://www.dtf.vic.gov.au/infrastructure-investment/asset-management-accountability-framework&gt;  </w:t>
      </w:r>
    </w:p>
    <w:p w14:paraId="25E12E02" w14:textId="00BDAE1F" w:rsidR="00942E10" w:rsidRDefault="00942E10" w:rsidP="00022C54">
      <w:pPr>
        <w:pStyle w:val="VHBAbullet1"/>
      </w:pPr>
      <w:hyperlink r:id="rId29">
        <w:r w:rsidRPr="4C3B706F">
          <w:rPr>
            <w:rStyle w:val="Hyperlink"/>
          </w:rPr>
          <w:t>VHBA Asset Management Policy</w:t>
        </w:r>
      </w:hyperlink>
      <w:r>
        <w:t xml:space="preserve"> &lt;</w:t>
      </w:r>
      <w:r w:rsidR="0036292F" w:rsidRPr="0036292F">
        <w:t>https://www.vhba.vic.gov.au/resources/asset-management</w:t>
      </w:r>
      <w:r>
        <w:t xml:space="preserve">&gt;, and summarised below: </w:t>
      </w:r>
    </w:p>
    <w:p w14:paraId="4AAED479" w14:textId="0E6C5506" w:rsidR="00942E10" w:rsidRDefault="00942E10" w:rsidP="00022C54">
      <w:pPr>
        <w:pStyle w:val="VHBAbullet2"/>
      </w:pPr>
      <w:r>
        <w:t xml:space="preserve">The </w:t>
      </w:r>
      <w:r w:rsidR="00EE1464">
        <w:t>government’s asset management policy intend</w:t>
      </w:r>
      <w:r>
        <w:t xml:space="preserve">s to achieve service delivery </w:t>
      </w:r>
      <w:proofErr w:type="gramStart"/>
      <w:r>
        <w:t>objectives</w:t>
      </w:r>
      <w:proofErr w:type="gramEnd"/>
      <w:r>
        <w:t xml:space="preserve"> and it creates an obligation for both the department and VHBA (from a system perspective) and health services (from a local perspective).</w:t>
      </w:r>
    </w:p>
    <w:p w14:paraId="301A0651" w14:textId="66C31581" w:rsidR="00942E10" w:rsidRDefault="00942E10" w:rsidP="00022C54">
      <w:pPr>
        <w:pStyle w:val="VHBAbullet2"/>
      </w:pPr>
      <w:r>
        <w:t>Asset management is a whole-of-asset-lifecycle obligation requiring an understanding of need, capacity, condition, opportunity</w:t>
      </w:r>
      <w:r w:rsidR="00E0226D">
        <w:t>,</w:t>
      </w:r>
      <w:r>
        <w:t xml:space="preserve"> and risk to drive value-for-money service outcomes.</w:t>
      </w:r>
    </w:p>
    <w:p w14:paraId="71711B87" w14:textId="6D068358" w:rsidR="00942E10" w:rsidRDefault="00942E10" w:rsidP="00022C54">
      <w:pPr>
        <w:pStyle w:val="VHBAbullet2"/>
      </w:pPr>
      <w:r>
        <w:t xml:space="preserve">Appropriate local and central governance arrangements oversee asset planning, </w:t>
      </w:r>
      <w:r w:rsidR="00EE1464">
        <w:t xml:space="preserve">and </w:t>
      </w:r>
      <w:r>
        <w:t xml:space="preserve">investment prioritisation of in-scope items </w:t>
      </w:r>
      <w:r w:rsidR="00383ACC">
        <w:t>based on</w:t>
      </w:r>
      <w:r>
        <w:t xml:space="preserve"> risk and, in the case of health services, oversee the replacement process.</w:t>
      </w:r>
    </w:p>
    <w:p w14:paraId="1B39FC89" w14:textId="7E32F824" w:rsidR="00942E10" w:rsidRDefault="00942E10" w:rsidP="00022C54">
      <w:pPr>
        <w:pStyle w:val="VHBAbullet2"/>
      </w:pPr>
      <w:r>
        <w:t>Accurate and timely reporting of expenditure</w:t>
      </w:r>
      <w:r w:rsidR="00EE1464">
        <w:t>s</w:t>
      </w:r>
      <w:r>
        <w:t xml:space="preserve"> enables analysis of future investment needs, reporting to </w:t>
      </w:r>
      <w:r w:rsidR="008226BB">
        <w:t xml:space="preserve">the </w:t>
      </w:r>
      <w:r>
        <w:t>government on expenditure</w:t>
      </w:r>
      <w:r w:rsidR="00EE1464">
        <w:t>s</w:t>
      </w:r>
      <w:r>
        <w:t xml:space="preserve"> consistent with the defined purpose of the funding provision</w:t>
      </w:r>
      <w:r w:rsidR="00EE1464">
        <w:t>,</w:t>
      </w:r>
      <w:r>
        <w:t xml:space="preserve"> and provides a robust information base for program audit.</w:t>
      </w:r>
    </w:p>
    <w:p w14:paraId="1A99DC3A" w14:textId="6DD0D9B2" w:rsidR="00942E10" w:rsidRDefault="00942E10" w:rsidP="00022C54">
      <w:pPr>
        <w:pStyle w:val="VHBAbullet2"/>
      </w:pPr>
      <w:r>
        <w:t>Health services and agencies asset replacement determination needs to be based on departmental frameworks and guidelines for prioritisation, risk management</w:t>
      </w:r>
      <w:r w:rsidR="006A5525">
        <w:t>,</w:t>
      </w:r>
      <w:r>
        <w:t xml:space="preserve"> and service planning, as well as the service’s role within the health system.</w:t>
      </w:r>
    </w:p>
    <w:p w14:paraId="1BA2695A" w14:textId="77777777" w:rsidR="00942E10" w:rsidRDefault="00942E10" w:rsidP="00942E10">
      <w:pPr>
        <w:pStyle w:val="Heading1"/>
      </w:pPr>
      <w:bookmarkStart w:id="13" w:name="_Toc64463095"/>
      <w:bookmarkStart w:id="14" w:name="_Toc184633970"/>
      <w:r>
        <w:t>General eligibility criteria</w:t>
      </w:r>
      <w:bookmarkEnd w:id="13"/>
      <w:bookmarkEnd w:id="14"/>
    </w:p>
    <w:p w14:paraId="323E6850" w14:textId="5702CDD2" w:rsidR="00736259" w:rsidRDefault="00736259" w:rsidP="00736259">
      <w:pPr>
        <w:pStyle w:val="VHBAbody"/>
      </w:pPr>
      <w:r>
        <w:t xml:space="preserve">Funding is available to all Victorian public mental health clinical services, </w:t>
      </w:r>
      <w:r w:rsidR="00AA5869">
        <w:t xml:space="preserve">state funded </w:t>
      </w:r>
      <w:r>
        <w:t>mental health community support services</w:t>
      </w:r>
      <w:r w:rsidR="00192E15">
        <w:t xml:space="preserve">, </w:t>
      </w:r>
      <w:r w:rsidR="0092619F">
        <w:t xml:space="preserve">Mental </w:t>
      </w:r>
      <w:r w:rsidR="00192E15">
        <w:t>Health and Wellbeing Locals,</w:t>
      </w:r>
      <w:r>
        <w:t xml:space="preserve"> and state-funded alcohol and other drug services, including providers of residential and non-residential services. </w:t>
      </w:r>
    </w:p>
    <w:p w14:paraId="473C109B" w14:textId="2866A067" w:rsidR="00942E10" w:rsidRDefault="00942E10" w:rsidP="00022C54">
      <w:pPr>
        <w:pStyle w:val="VHBAbody"/>
      </w:pPr>
      <w:r>
        <w:t xml:space="preserve">The list of eligible agencies is </w:t>
      </w:r>
      <w:r w:rsidR="006A5525">
        <w:t>in</w:t>
      </w:r>
      <w:r>
        <w:t xml:space="preserve"> Appendix 2.</w:t>
      </w:r>
    </w:p>
    <w:p w14:paraId="6655E173" w14:textId="77777777" w:rsidR="00942E10" w:rsidRDefault="00942E10" w:rsidP="00942E10">
      <w:pPr>
        <w:pStyle w:val="Heading1"/>
      </w:pPr>
      <w:bookmarkStart w:id="15" w:name="_Toc64463096"/>
      <w:bookmarkStart w:id="16" w:name="_Toc184633971"/>
      <w:r>
        <w:t xml:space="preserve">For </w:t>
      </w:r>
      <w:r w:rsidRPr="00A078C5">
        <w:t>eligible agenci</w:t>
      </w:r>
      <w:r>
        <w:t>es</w:t>
      </w:r>
      <w:bookmarkEnd w:id="15"/>
      <w:bookmarkEnd w:id="16"/>
    </w:p>
    <w:p w14:paraId="67CE563E" w14:textId="226FE1B4" w:rsidR="000E6082" w:rsidRDefault="00942E10" w:rsidP="000E6082">
      <w:pPr>
        <w:pStyle w:val="VHBAbody"/>
      </w:pPr>
      <w:r>
        <w:t>Submissions are limited to</w:t>
      </w:r>
      <w:r w:rsidR="005B5089">
        <w:t xml:space="preserve"> </w:t>
      </w:r>
      <w:r w:rsidR="00056999">
        <w:t>one</w:t>
      </w:r>
      <w:r>
        <w:t xml:space="preserve"> per </w:t>
      </w:r>
      <w:r w:rsidR="000D5365">
        <w:t>agency for</w:t>
      </w:r>
      <w:r w:rsidR="000E6082">
        <w:t xml:space="preserve"> minor refurbishment, repairs, replacement, reconfiguration and upgrade projects.</w:t>
      </w:r>
    </w:p>
    <w:p w14:paraId="39FD69F2" w14:textId="77777777" w:rsidR="00B256CE" w:rsidRPr="00E62419" w:rsidRDefault="00B256CE" w:rsidP="00853AB3">
      <w:pPr>
        <w:pStyle w:val="VHBAbullet1"/>
        <w:spacing w:before="120"/>
        <w:rPr>
          <w:b/>
          <w:bCs/>
        </w:rPr>
      </w:pPr>
      <w:r w:rsidRPr="00E62419">
        <w:rPr>
          <w:b/>
          <w:bCs/>
        </w:rPr>
        <w:t xml:space="preserve">Alcohol and other drug submissions: </w:t>
      </w:r>
    </w:p>
    <w:p w14:paraId="49D62C59" w14:textId="6522944E" w:rsidR="00B256CE" w:rsidRDefault="00B256CE" w:rsidP="00B256CE">
      <w:pPr>
        <w:pStyle w:val="VHBAbullet2"/>
      </w:pPr>
      <w:r>
        <w:t xml:space="preserve">each project value must fall between </w:t>
      </w:r>
      <w:r w:rsidR="00401A25">
        <w:t>a</w:t>
      </w:r>
      <w:r>
        <w:t xml:space="preserve"> minimum of $10,000 (excluding GST) and a maximum of $</w:t>
      </w:r>
      <w:r w:rsidR="00F279C4">
        <w:t>1,000,000</w:t>
      </w:r>
      <w:r>
        <w:t xml:space="preserve"> (excluding GST) </w:t>
      </w:r>
    </w:p>
    <w:p w14:paraId="38703E74" w14:textId="77777777" w:rsidR="00B256CE" w:rsidRPr="00E62419" w:rsidRDefault="00B256CE" w:rsidP="00B921DE">
      <w:pPr>
        <w:pStyle w:val="VHBAbullet1"/>
        <w:spacing w:before="120"/>
        <w:rPr>
          <w:b/>
          <w:bCs/>
        </w:rPr>
      </w:pPr>
      <w:r w:rsidRPr="00E62419">
        <w:rPr>
          <w:b/>
          <w:bCs/>
        </w:rPr>
        <w:t xml:space="preserve">Mental health submissions: </w:t>
      </w:r>
    </w:p>
    <w:p w14:paraId="1440A93A" w14:textId="0A744882" w:rsidR="00B256CE" w:rsidRPr="00B256CE" w:rsidRDefault="00B256CE" w:rsidP="00853AB3">
      <w:pPr>
        <w:pStyle w:val="VHBAbullet2"/>
        <w:spacing w:before="120"/>
      </w:pPr>
      <w:r>
        <w:t xml:space="preserve">each project value must fall between </w:t>
      </w:r>
      <w:r w:rsidR="00401A25">
        <w:t>a</w:t>
      </w:r>
      <w:r>
        <w:t xml:space="preserve"> minimum of $10,000 (excluding GST) and a maximum of $1,000,000 (excluding GST)</w:t>
      </w:r>
    </w:p>
    <w:p w14:paraId="74682A8B" w14:textId="5720389A" w:rsidR="00942E10" w:rsidRDefault="00EF689C" w:rsidP="009356F8">
      <w:pPr>
        <w:pStyle w:val="VHBAbody"/>
      </w:pPr>
      <w:r>
        <w:t>T</w:t>
      </w:r>
      <w:r w:rsidR="00942E10">
        <w:t>he following are examples of items which may be included in funding applications:</w:t>
      </w:r>
    </w:p>
    <w:p w14:paraId="07E0A02A" w14:textId="125BC64B" w:rsidR="005803AB" w:rsidRDefault="00D1333B">
      <w:pPr>
        <w:pStyle w:val="VHBAbullet1"/>
      </w:pPr>
      <w:r w:rsidRPr="00D1333B">
        <w:lastRenderedPageBreak/>
        <w:t>Construction - minor infrastructure including, remodelling and refurbishment projects to address</w:t>
      </w:r>
      <w:r w:rsidR="00A90B17">
        <w:t xml:space="preserve"> safety</w:t>
      </w:r>
      <w:r w:rsidR="00B433CA">
        <w:t xml:space="preserve"> and access</w:t>
      </w:r>
      <w:r w:rsidR="00A90B17">
        <w:t xml:space="preserve"> issues </w:t>
      </w:r>
    </w:p>
    <w:p w14:paraId="70805227" w14:textId="5DDD433B" w:rsidR="00D1333B" w:rsidRDefault="00D1333B">
      <w:pPr>
        <w:pStyle w:val="VHBAbullet1"/>
      </w:pPr>
      <w:r w:rsidRPr="00D1333B">
        <w:t>Non-construction - equipment (standalone furniture</w:t>
      </w:r>
      <w:r w:rsidR="1534FA43">
        <w:t xml:space="preserve"> designed for mental health and AOD settings</w:t>
      </w:r>
      <w:r w:rsidRPr="00D1333B">
        <w:t>, fittings, medical equipment, engineering infrastructure and plant)</w:t>
      </w:r>
    </w:p>
    <w:p w14:paraId="1B402DAE" w14:textId="3F7CF88E" w:rsidR="006D4A60" w:rsidRDefault="006D4A60">
      <w:pPr>
        <w:pStyle w:val="VHBAbullet1"/>
      </w:pPr>
      <w:r w:rsidRPr="006D4A60">
        <w:t>Standard Compliance: Projects and initiatives to ensure compliance with relevant industry standards and regulations</w:t>
      </w:r>
    </w:p>
    <w:p w14:paraId="1A39F5A5" w14:textId="1B4298DC" w:rsidR="00942E10" w:rsidRDefault="00942E10" w:rsidP="009356F8">
      <w:pPr>
        <w:pStyle w:val="VHBAbodyafterbullets"/>
      </w:pPr>
      <w:r>
        <w:t>Priority will be given to applications that address the following initiatives:</w:t>
      </w:r>
    </w:p>
    <w:p w14:paraId="7B2D978D" w14:textId="7052211D" w:rsidR="00CF2C56" w:rsidRDefault="00294827" w:rsidP="00A94B10">
      <w:pPr>
        <w:pStyle w:val="VHBAbullet1"/>
      </w:pPr>
      <w:r>
        <w:t>i</w:t>
      </w:r>
      <w:r w:rsidR="00966A39">
        <w:t>ncrease and</w:t>
      </w:r>
      <w:r w:rsidR="00CF2C56">
        <w:t>/or</w:t>
      </w:r>
      <w:r w:rsidR="00966A39">
        <w:t xml:space="preserve"> </w:t>
      </w:r>
      <w:r w:rsidR="00A94B10">
        <w:t>improve access to safe bed-based care</w:t>
      </w:r>
    </w:p>
    <w:p w14:paraId="382E7B9F" w14:textId="381D1E65" w:rsidR="00A94B10" w:rsidRDefault="00294827" w:rsidP="00A94B10">
      <w:pPr>
        <w:pStyle w:val="VHBAbullet1"/>
      </w:pPr>
      <w:r>
        <w:t>i</w:t>
      </w:r>
      <w:r w:rsidR="00CF2C56">
        <w:t xml:space="preserve">ncrease and/or improve access to mental health </w:t>
      </w:r>
      <w:r w:rsidR="00B27314">
        <w:t xml:space="preserve">and AOD </w:t>
      </w:r>
      <w:r w:rsidR="00CF2C56">
        <w:t>services</w:t>
      </w:r>
    </w:p>
    <w:p w14:paraId="3C916FFE" w14:textId="19CD4961" w:rsidR="00942E10" w:rsidRDefault="00E62419" w:rsidP="00022C54">
      <w:pPr>
        <w:pStyle w:val="VHBAbullet1"/>
      </w:pPr>
      <w:r>
        <w:t>improve consumer, carer</w:t>
      </w:r>
      <w:r w:rsidR="006A71B3">
        <w:t>,</w:t>
      </w:r>
      <w:r>
        <w:t xml:space="preserve"> and staff safety through capital investments that </w:t>
      </w:r>
      <w:r w:rsidR="00B433CA">
        <w:t xml:space="preserve">provide safe, </w:t>
      </w:r>
      <w:r>
        <w:t>therapeutic and least restrictive environment into existing facilities</w:t>
      </w:r>
      <w:r w:rsidR="0044352D">
        <w:t xml:space="preserve">, including addressing known </w:t>
      </w:r>
      <w:r w:rsidR="00F279C4">
        <w:t>WorkSafe</w:t>
      </w:r>
      <w:r w:rsidR="0044352D">
        <w:t xml:space="preserve"> notifications </w:t>
      </w:r>
    </w:p>
    <w:p w14:paraId="32822DD4" w14:textId="2869C39C" w:rsidR="00942E10" w:rsidRDefault="00E62419" w:rsidP="00022C54">
      <w:pPr>
        <w:pStyle w:val="VHBAbullet1"/>
      </w:pPr>
      <w:r>
        <w:t>improve amenit</w:t>
      </w:r>
      <w:r w:rsidR="003F38E8">
        <w:t>ies</w:t>
      </w:r>
      <w:r>
        <w:t xml:space="preserve"> to enhance recovery, rehabilitation</w:t>
      </w:r>
      <w:r w:rsidR="003F38E8">
        <w:t>,</w:t>
      </w:r>
      <w:r>
        <w:t xml:space="preserve"> and therapeutic opportunities</w:t>
      </w:r>
    </w:p>
    <w:p w14:paraId="4724ED97" w14:textId="53F9C55E" w:rsidR="00942E10" w:rsidRDefault="00E62419" w:rsidP="00022C54">
      <w:pPr>
        <w:pStyle w:val="VHBAbullet1"/>
      </w:pPr>
      <w:r>
        <w:t>minimise the use of restrictive practices or clinically inappropriate environments and improve treatment service equality and efficiency of outcomes</w:t>
      </w:r>
    </w:p>
    <w:p w14:paraId="6EBB8FF2" w14:textId="41217967" w:rsidR="00942E10" w:rsidRDefault="00E62419" w:rsidP="00022C54">
      <w:pPr>
        <w:pStyle w:val="VHBAbullet1"/>
      </w:pPr>
      <w:r>
        <w:t>upgrade essential infrastructure such as plant equipment and address at</w:t>
      </w:r>
      <w:r w:rsidR="003F38E8">
        <w:t>-</w:t>
      </w:r>
      <w:r>
        <w:t>risk asset failure</w:t>
      </w:r>
    </w:p>
    <w:p w14:paraId="65333F19" w14:textId="77777777" w:rsidR="00942E10" w:rsidRPr="007732C7" w:rsidRDefault="00942E10" w:rsidP="007732C7">
      <w:pPr>
        <w:pStyle w:val="VHBAbodyafterbullets"/>
      </w:pPr>
      <w:r w:rsidRPr="007732C7">
        <w:t>The following are examples of items which may be included in funding applications:</w:t>
      </w:r>
    </w:p>
    <w:p w14:paraId="7A0883EF" w14:textId="77777777" w:rsidR="00942E10" w:rsidRPr="00FE7792" w:rsidRDefault="00942E10" w:rsidP="00942E10">
      <w:pPr>
        <w:pStyle w:val="Heading2"/>
      </w:pPr>
      <w:bookmarkStart w:id="17" w:name="_Toc64463097"/>
      <w:bookmarkStart w:id="18" w:name="_Toc184633972"/>
      <w:r w:rsidRPr="00FE7792">
        <w:t>Consumer and healthcare worker safety</w:t>
      </w:r>
      <w:bookmarkEnd w:id="17"/>
      <w:bookmarkEnd w:id="18"/>
      <w:r w:rsidRPr="00FE7792">
        <w:t xml:space="preserve"> </w:t>
      </w:r>
    </w:p>
    <w:p w14:paraId="33BA7092" w14:textId="7C371647" w:rsidR="00942E10" w:rsidRPr="00FE7792" w:rsidRDefault="00942E10" w:rsidP="00022C54">
      <w:pPr>
        <w:pStyle w:val="VHBAbullet1"/>
      </w:pPr>
      <w:r w:rsidRPr="00FE7792">
        <w:t>Funding to prevent and control high</w:t>
      </w:r>
      <w:r w:rsidR="003F38E8">
        <w:t>-</w:t>
      </w:r>
      <w:r w:rsidRPr="00FE7792">
        <w:t>priority hazards and risks in the workplace and remediate these risks with minor capital works such as egress doors, room configuration</w:t>
      </w:r>
      <w:r w:rsidR="003F38E8">
        <w:t>/</w:t>
      </w:r>
      <w:r w:rsidRPr="00FE7792">
        <w:t>equipment (CCTV, duress alarms), appropriate signage and wayfinding that enhance the security and welfare of people in workplaces.</w:t>
      </w:r>
    </w:p>
    <w:p w14:paraId="127D578D" w14:textId="77777777" w:rsidR="00942E10" w:rsidRPr="00FE7792" w:rsidRDefault="00942E10" w:rsidP="00942E10">
      <w:pPr>
        <w:pStyle w:val="Heading2"/>
      </w:pPr>
      <w:bookmarkStart w:id="19" w:name="_Toc64463098"/>
      <w:bookmarkStart w:id="20" w:name="_Toc184633973"/>
      <w:r w:rsidRPr="00FE7792">
        <w:t>Construction works</w:t>
      </w:r>
      <w:bookmarkEnd w:id="19"/>
      <w:bookmarkEnd w:id="20"/>
    </w:p>
    <w:p w14:paraId="6D946CC6" w14:textId="685EA464" w:rsidR="00942E10" w:rsidRPr="00FE7792" w:rsidRDefault="00E62419" w:rsidP="00022C54">
      <w:pPr>
        <w:pStyle w:val="VHBAbullet1"/>
      </w:pPr>
      <w:r w:rsidRPr="00FE7792">
        <w:t>remodelling and refurbishment projects to address aged building fabric, compliance</w:t>
      </w:r>
      <w:r w:rsidR="003F38E8">
        <w:t>,</w:t>
      </w:r>
      <w:r w:rsidRPr="00FE7792">
        <w:t xml:space="preserve"> and demand issues; and meet universal design standards</w:t>
      </w:r>
    </w:p>
    <w:p w14:paraId="721DDCBD" w14:textId="6BF0F27D" w:rsidR="00942E10" w:rsidRPr="00FE7792" w:rsidRDefault="00E62419" w:rsidP="00022C54">
      <w:pPr>
        <w:pStyle w:val="VHBAbullet1"/>
      </w:pPr>
      <w:r w:rsidRPr="00FE7792">
        <w:t xml:space="preserve">need for buildings to be fit for purpose </w:t>
      </w:r>
    </w:p>
    <w:p w14:paraId="7EAA45C1" w14:textId="46CC1D76" w:rsidR="00942E10" w:rsidRPr="00FE7792" w:rsidRDefault="00E62419" w:rsidP="00022C54">
      <w:pPr>
        <w:pStyle w:val="VHBAbullet1"/>
      </w:pPr>
      <w:r w:rsidRPr="00FE7792">
        <w:t xml:space="preserve">need </w:t>
      </w:r>
      <w:r w:rsidR="00942E10" w:rsidRPr="00FE7792">
        <w:t>for minor refurbishment</w:t>
      </w:r>
      <w:r w:rsidR="003F38E8">
        <w:t>/</w:t>
      </w:r>
      <w:r w:rsidR="00942E10" w:rsidRPr="00FE7792">
        <w:t>repairs / replacement / reconfiguration and upgrades of ageing facilities that reflect infrastructure risk mitigation strategies</w:t>
      </w:r>
    </w:p>
    <w:p w14:paraId="6542EA22" w14:textId="77777777" w:rsidR="00942E10" w:rsidRPr="00FE7792" w:rsidRDefault="00942E10" w:rsidP="00AA7218">
      <w:pPr>
        <w:pStyle w:val="VHBAbullet2"/>
      </w:pPr>
      <w:r w:rsidRPr="00FE7792">
        <w:t>kitchen upgrades or equipment</w:t>
      </w:r>
    </w:p>
    <w:p w14:paraId="531CFF47" w14:textId="77777777" w:rsidR="00942E10" w:rsidRPr="00FE7792" w:rsidRDefault="00942E10" w:rsidP="00AA7218">
      <w:pPr>
        <w:pStyle w:val="VHBAbullet2"/>
      </w:pPr>
      <w:r w:rsidRPr="00FE7792">
        <w:t>assets located underground and reticulation services</w:t>
      </w:r>
    </w:p>
    <w:p w14:paraId="1A7A3A56" w14:textId="77777777" w:rsidR="00942E10" w:rsidRPr="00FE7792" w:rsidRDefault="00942E10" w:rsidP="00AA7218">
      <w:pPr>
        <w:pStyle w:val="VHBAbullet2"/>
      </w:pPr>
      <w:r w:rsidRPr="00FE7792">
        <w:t>waiting room configurations (infection control and prevention)</w:t>
      </w:r>
    </w:p>
    <w:p w14:paraId="5E1CAC2A" w14:textId="77777777" w:rsidR="00942E10" w:rsidRPr="00FE7792" w:rsidRDefault="00942E10" w:rsidP="00AA7218">
      <w:pPr>
        <w:pStyle w:val="VHBAbullet2"/>
      </w:pPr>
      <w:r w:rsidRPr="00FE7792">
        <w:t>tearoom configurations (infection control and prevention)</w:t>
      </w:r>
    </w:p>
    <w:p w14:paraId="0D05A692" w14:textId="77777777" w:rsidR="00942E10" w:rsidRPr="00FE7792" w:rsidRDefault="00942E10" w:rsidP="00AA7218">
      <w:pPr>
        <w:pStyle w:val="VHBAbullet2"/>
      </w:pPr>
      <w:r w:rsidRPr="00FE7792">
        <w:t>accessible paths and ramps, Changing Places toilets</w:t>
      </w:r>
    </w:p>
    <w:p w14:paraId="47F71E47" w14:textId="77777777" w:rsidR="00942E10" w:rsidRDefault="00942E10" w:rsidP="00942E10">
      <w:pPr>
        <w:pStyle w:val="Heading1"/>
      </w:pPr>
      <w:bookmarkStart w:id="21" w:name="_Toc64463100"/>
      <w:bookmarkStart w:id="22" w:name="_Toc184633974"/>
      <w:r>
        <w:t>Ineligible and excluded items</w:t>
      </w:r>
      <w:bookmarkEnd w:id="21"/>
      <w:bookmarkEnd w:id="22"/>
    </w:p>
    <w:p w14:paraId="6E5174CA" w14:textId="3613C9D3" w:rsidR="00942E10" w:rsidRDefault="00E62419" w:rsidP="00022C54">
      <w:pPr>
        <w:pStyle w:val="VHBAbullet1"/>
      </w:pPr>
      <w:r>
        <w:t>operational funding</w:t>
      </w:r>
    </w:p>
    <w:p w14:paraId="093EA400" w14:textId="77777777" w:rsidR="005E2E8B" w:rsidRDefault="00E62419" w:rsidP="00022C54">
      <w:pPr>
        <w:pStyle w:val="VHBAbullet1"/>
      </w:pPr>
      <w:r>
        <w:t>f</w:t>
      </w:r>
      <w:r w:rsidR="00942E10">
        <w:t>ixtures, fittings</w:t>
      </w:r>
      <w:r w:rsidR="003F38E8">
        <w:t>,</w:t>
      </w:r>
      <w:r w:rsidR="00942E10">
        <w:t xml:space="preserve"> and furniture not associated with a refurbishment project. </w:t>
      </w:r>
    </w:p>
    <w:p w14:paraId="45FA51E8" w14:textId="5D89E942" w:rsidR="00942E10" w:rsidRDefault="009B5B31" w:rsidP="00022C54">
      <w:pPr>
        <w:pStyle w:val="VHBAbullet1"/>
      </w:pPr>
      <w:r>
        <w:t xml:space="preserve">routine </w:t>
      </w:r>
      <w:r w:rsidR="00942E10">
        <w:t xml:space="preserve">replacement of furniture and fittings that are worn is the responsibility of </w:t>
      </w:r>
      <w:r w:rsidR="0036292F">
        <w:t>a</w:t>
      </w:r>
      <w:r w:rsidR="00942E10">
        <w:t>gencies to manage as part of their existing maintenance and replacement program</w:t>
      </w:r>
    </w:p>
    <w:p w14:paraId="2F251A1B" w14:textId="1AF408BC" w:rsidR="00942E10" w:rsidRDefault="00E62419" w:rsidP="00022C54">
      <w:pPr>
        <w:pStyle w:val="VHBAbullet1"/>
      </w:pPr>
      <w:r>
        <w:t>m</w:t>
      </w:r>
      <w:r w:rsidR="00942E10">
        <w:t>otor vehicles</w:t>
      </w:r>
    </w:p>
    <w:p w14:paraId="3D675C12" w14:textId="56BC5BCC" w:rsidR="00942E10" w:rsidRDefault="00E62419" w:rsidP="00022C54">
      <w:pPr>
        <w:pStyle w:val="VHBAbullet1"/>
      </w:pPr>
      <w:r>
        <w:t>p</w:t>
      </w:r>
      <w:r w:rsidR="00942E10">
        <w:t>lanning funding for future redevelopment/growth projects</w:t>
      </w:r>
    </w:p>
    <w:p w14:paraId="4143E559" w14:textId="7BF3D68A" w:rsidR="00942E10" w:rsidRDefault="00E62419" w:rsidP="00022C54">
      <w:pPr>
        <w:pStyle w:val="VHBAbullet1"/>
      </w:pPr>
      <w:r>
        <w:t>p</w:t>
      </w:r>
      <w:r w:rsidR="00942E10">
        <w:t>rojects that are additional stages of previously funded projects will be de-prioritised</w:t>
      </w:r>
    </w:p>
    <w:p w14:paraId="64C253C2" w14:textId="77777777" w:rsidR="00942E10" w:rsidRDefault="00942E10" w:rsidP="00942E10">
      <w:pPr>
        <w:pStyle w:val="Heading1"/>
      </w:pPr>
      <w:bookmarkStart w:id="23" w:name="_Toc64463101"/>
      <w:bookmarkStart w:id="24" w:name="_Toc184633975"/>
      <w:r>
        <w:lastRenderedPageBreak/>
        <w:t>Submission process</w:t>
      </w:r>
      <w:bookmarkEnd w:id="23"/>
      <w:bookmarkEnd w:id="24"/>
      <w:r>
        <w:t xml:space="preserve"> </w:t>
      </w:r>
    </w:p>
    <w:p w14:paraId="0E141DCF" w14:textId="41B08CC2" w:rsidR="00942E10" w:rsidRDefault="00942E10" w:rsidP="00AA7218">
      <w:pPr>
        <w:pStyle w:val="VHBAbody"/>
      </w:pPr>
      <w:bookmarkStart w:id="25" w:name="_Hlk63863400"/>
      <w:r>
        <w:t>The submission process is as follows:</w:t>
      </w:r>
    </w:p>
    <w:p w14:paraId="34C849FE" w14:textId="77777777" w:rsidR="00942E10" w:rsidRDefault="00942E10" w:rsidP="00AA7218">
      <w:pPr>
        <w:pStyle w:val="VHBAnumberdigit"/>
      </w:pPr>
      <w:r>
        <w:t>Call for submissions</w:t>
      </w:r>
    </w:p>
    <w:p w14:paraId="02CB6D2B" w14:textId="77777777" w:rsidR="00942E10" w:rsidRDefault="00942E10" w:rsidP="00AA7218">
      <w:pPr>
        <w:pStyle w:val="VHBAnumberdigit"/>
      </w:pPr>
      <w:r>
        <w:t>Eligibility assessment</w:t>
      </w:r>
    </w:p>
    <w:p w14:paraId="5127C092" w14:textId="77777777" w:rsidR="00942E10" w:rsidRDefault="00942E10" w:rsidP="00AA7218">
      <w:pPr>
        <w:pStyle w:val="VHBAnumberdigit"/>
      </w:pPr>
      <w:r>
        <w:t>Evaluation panel assessments</w:t>
      </w:r>
    </w:p>
    <w:p w14:paraId="7D13727C" w14:textId="77777777" w:rsidR="00942E10" w:rsidRDefault="00942E10" w:rsidP="00AA7218">
      <w:pPr>
        <w:pStyle w:val="VHBAnumberdigit"/>
      </w:pPr>
      <w:r>
        <w:t>Buildability review</w:t>
      </w:r>
    </w:p>
    <w:p w14:paraId="6E1C00E5" w14:textId="77777777" w:rsidR="00942E10" w:rsidRDefault="00942E10" w:rsidP="00AA7218">
      <w:pPr>
        <w:pStyle w:val="VHBAnumberdigit"/>
      </w:pPr>
      <w:r>
        <w:t>Executive panel endorsement</w:t>
      </w:r>
    </w:p>
    <w:p w14:paraId="435B4927" w14:textId="77777777" w:rsidR="00942E10" w:rsidRDefault="00942E10" w:rsidP="00AA7218">
      <w:pPr>
        <w:pStyle w:val="VHBAnumberdigit"/>
      </w:pPr>
      <w:r>
        <w:t>Ministerial approval</w:t>
      </w:r>
    </w:p>
    <w:p w14:paraId="20122FAB" w14:textId="77777777" w:rsidR="00942E10" w:rsidRDefault="00942E10" w:rsidP="00AA7218">
      <w:pPr>
        <w:pStyle w:val="VHBAnumberdigit"/>
      </w:pPr>
      <w:r>
        <w:t>Agency notification</w:t>
      </w:r>
    </w:p>
    <w:p w14:paraId="74BB6612" w14:textId="43F39705" w:rsidR="00942E10" w:rsidRDefault="00942E10" w:rsidP="00AA7218">
      <w:pPr>
        <w:pStyle w:val="VHBAnumberdigit"/>
      </w:pPr>
      <w:r>
        <w:t>Project execution and delivery.</w:t>
      </w:r>
    </w:p>
    <w:p w14:paraId="72F57ACC" w14:textId="544F27D3" w:rsidR="00AA7218" w:rsidRPr="00043279" w:rsidRDefault="0036292F" w:rsidP="0036292F">
      <w:pPr>
        <w:pStyle w:val="VHBAfigurecaption"/>
      </w:pPr>
      <w:r>
        <w:t>Figure 1: Eight step submission process</w:t>
      </w:r>
    </w:p>
    <w:bookmarkEnd w:id="25"/>
    <w:p w14:paraId="3CBCFEBE" w14:textId="51268116" w:rsidR="00C85BFE" w:rsidRDefault="003B04CB" w:rsidP="0036292F">
      <w:pPr>
        <w:pStyle w:val="DHHSbody"/>
        <w:spacing w:before="240"/>
      </w:pPr>
      <w:r>
        <w:rPr>
          <w:noProof/>
        </w:rPr>
        <w:drawing>
          <wp:anchor distT="0" distB="0" distL="114300" distR="114300" simplePos="0" relativeHeight="251658242" behindDoc="0" locked="0" layoutInCell="1" allowOverlap="1" wp14:anchorId="3BA679BD" wp14:editId="15E5A400">
            <wp:simplePos x="0" y="0"/>
            <wp:positionH relativeFrom="margin">
              <wp:align>left</wp:align>
            </wp:positionH>
            <wp:positionV relativeFrom="paragraph">
              <wp:posOffset>110490</wp:posOffset>
            </wp:positionV>
            <wp:extent cx="5259085" cy="31623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30"/>
                    <a:srcRect l="1730"/>
                    <a:stretch/>
                  </pic:blipFill>
                  <pic:spPr bwMode="auto">
                    <a:xfrm>
                      <a:off x="0" y="0"/>
                      <a:ext cx="5259886" cy="31627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2FBC89" w14:textId="46FE556D" w:rsidR="001D4581" w:rsidRDefault="001D4581" w:rsidP="0036292F">
      <w:pPr>
        <w:pStyle w:val="DHHSbody"/>
        <w:spacing w:before="240"/>
      </w:pPr>
    </w:p>
    <w:p w14:paraId="437BF095" w14:textId="29631AA8" w:rsidR="00F83563" w:rsidRDefault="00F83563" w:rsidP="00F83563">
      <w:pPr>
        <w:pStyle w:val="VHBAbody"/>
      </w:pPr>
      <w:bookmarkStart w:id="26" w:name="_Toc64463102"/>
    </w:p>
    <w:p w14:paraId="3EBEC6E4" w14:textId="0246604F" w:rsidR="00F83563" w:rsidRDefault="00F83563" w:rsidP="00F83563">
      <w:pPr>
        <w:pStyle w:val="VHBAbody"/>
      </w:pPr>
    </w:p>
    <w:p w14:paraId="446E2624" w14:textId="2F3BB772" w:rsidR="003B04CB" w:rsidRDefault="003B04CB" w:rsidP="00F83563">
      <w:pPr>
        <w:pStyle w:val="VHBAbody"/>
      </w:pPr>
    </w:p>
    <w:p w14:paraId="4950A1F6" w14:textId="23567253" w:rsidR="003B04CB" w:rsidRDefault="003B04CB" w:rsidP="00F83563">
      <w:pPr>
        <w:pStyle w:val="VHBAbody"/>
      </w:pPr>
    </w:p>
    <w:p w14:paraId="116B9E98" w14:textId="2F39C41A" w:rsidR="003B04CB" w:rsidRDefault="003B04CB" w:rsidP="00F83563">
      <w:pPr>
        <w:pStyle w:val="VHBAbody"/>
      </w:pPr>
    </w:p>
    <w:p w14:paraId="42035387" w14:textId="6ECC6C9B" w:rsidR="003B04CB" w:rsidRDefault="003B04CB" w:rsidP="00F83563">
      <w:pPr>
        <w:pStyle w:val="VHBAbody"/>
      </w:pPr>
    </w:p>
    <w:p w14:paraId="4CCA3048" w14:textId="3D512F51" w:rsidR="00F83563" w:rsidRDefault="00F83563" w:rsidP="00F83563">
      <w:pPr>
        <w:pStyle w:val="VHBAbody"/>
      </w:pPr>
    </w:p>
    <w:p w14:paraId="57A072FC" w14:textId="3200AAE1" w:rsidR="00F83563" w:rsidRPr="00F83563" w:rsidRDefault="00F83563" w:rsidP="00F83563">
      <w:pPr>
        <w:pStyle w:val="VHBAbody"/>
      </w:pPr>
    </w:p>
    <w:p w14:paraId="26C047ED" w14:textId="635EBD35" w:rsidR="0097108B" w:rsidRDefault="0097108B" w:rsidP="00942E10">
      <w:pPr>
        <w:pStyle w:val="Heading1"/>
      </w:pPr>
    </w:p>
    <w:p w14:paraId="5CF12AD7" w14:textId="1092C40D" w:rsidR="00942E10" w:rsidRDefault="00942E10" w:rsidP="00942E10">
      <w:pPr>
        <w:pStyle w:val="Heading1"/>
      </w:pPr>
      <w:bookmarkStart w:id="27" w:name="_Toc184633976"/>
      <w:r w:rsidRPr="00616FBA">
        <w:t>Submission requirements</w:t>
      </w:r>
      <w:bookmarkEnd w:id="26"/>
      <w:bookmarkEnd w:id="27"/>
    </w:p>
    <w:p w14:paraId="2B05730B" w14:textId="39257DF8" w:rsidR="00942E10" w:rsidRDefault="0036292F" w:rsidP="00AA7218">
      <w:pPr>
        <w:pStyle w:val="VHBAbody"/>
      </w:pPr>
      <w:r>
        <w:t>VHBA</w:t>
      </w:r>
      <w:r w:rsidR="00942E10">
        <w:t xml:space="preserve"> is using a web-based online application process. </w:t>
      </w:r>
    </w:p>
    <w:p w14:paraId="0B1B26EB" w14:textId="0EC683F0" w:rsidR="00942E10" w:rsidRDefault="00942E10" w:rsidP="00E903A2">
      <w:pPr>
        <w:pStyle w:val="VHBAbody"/>
        <w:spacing w:before="240"/>
      </w:pPr>
      <w:r>
        <w:t>The application should address the selection criteria and include a full description of the key deliverables, funding sought</w:t>
      </w:r>
      <w:r w:rsidR="00591422">
        <w:t xml:space="preserve">, </w:t>
      </w:r>
      <w:r>
        <w:t>likely benefits</w:t>
      </w:r>
      <w:r w:rsidR="008F0B86">
        <w:t>,</w:t>
      </w:r>
      <w:r>
        <w:t xml:space="preserve"> and how key risks</w:t>
      </w:r>
      <w:r w:rsidR="00D63BBD">
        <w:t xml:space="preserve"> including potential bed closures will be managed</w:t>
      </w:r>
      <w:r>
        <w:t>. The following supporting documentation is required:</w:t>
      </w:r>
    </w:p>
    <w:p w14:paraId="2BB0C882" w14:textId="4379DFCA" w:rsidR="00942E10" w:rsidRPr="00056E83" w:rsidRDefault="00E62419" w:rsidP="00022C54">
      <w:pPr>
        <w:pStyle w:val="VHBAbullet1"/>
      </w:pPr>
      <w:r w:rsidRPr="00056E83">
        <w:t>q</w:t>
      </w:r>
      <w:r w:rsidR="00942E10" w:rsidRPr="00056E83">
        <w:t xml:space="preserve">uotes for supply/installation including </w:t>
      </w:r>
      <w:r w:rsidR="00591422">
        <w:t xml:space="preserve">a </w:t>
      </w:r>
      <w:r w:rsidR="00942E10" w:rsidRPr="00056E83">
        <w:t>provision to ‘make good’</w:t>
      </w:r>
    </w:p>
    <w:p w14:paraId="3808F37A" w14:textId="316C7FBE" w:rsidR="00942E10" w:rsidRDefault="00591422" w:rsidP="00022C54">
      <w:pPr>
        <w:pStyle w:val="VHBAbullet1"/>
      </w:pPr>
      <w:r>
        <w:t>A cost</w:t>
      </w:r>
      <w:r w:rsidR="00942E10">
        <w:t xml:space="preserve"> </w:t>
      </w:r>
      <w:r>
        <w:t>p</w:t>
      </w:r>
      <w:r w:rsidR="00942E10">
        <w:t xml:space="preserve">lan (including associated decanting costs, enabling infrastructure works, site/infrastructure costs, demolition, fees, </w:t>
      </w:r>
      <w:r>
        <w:t xml:space="preserve">and </w:t>
      </w:r>
      <w:r w:rsidR="00942E10">
        <w:t>contingency allocation)</w:t>
      </w:r>
    </w:p>
    <w:p w14:paraId="4A715767" w14:textId="1A4CC9DA" w:rsidR="00942E10" w:rsidRDefault="00942E10" w:rsidP="00022C54">
      <w:pPr>
        <w:pStyle w:val="VHBAbullet1"/>
      </w:pPr>
      <w:r>
        <w:t>Information on scope, governance, timelines, deliverables,</w:t>
      </w:r>
      <w:r w:rsidR="00D63BBD">
        <w:t xml:space="preserve"> risk management</w:t>
      </w:r>
      <w:r w:rsidR="00E00C1E">
        <w:t xml:space="preserve"> (including bed closures)</w:t>
      </w:r>
      <w:r>
        <w:t xml:space="preserve"> </w:t>
      </w:r>
      <w:r w:rsidR="00AB5AB4">
        <w:t xml:space="preserve">and </w:t>
      </w:r>
      <w:r>
        <w:t xml:space="preserve">benefits including lifecycle costings and payback periods (if applicable - where additional revenue and or cost savings are anticipated from the solution proposed, you must </w:t>
      </w:r>
      <w:r>
        <w:lastRenderedPageBreak/>
        <w:t xml:space="preserve">complete the </w:t>
      </w:r>
      <w:r w:rsidRPr="00F37551">
        <w:rPr>
          <w:i/>
          <w:iCs/>
        </w:rPr>
        <w:t>Asset Lifecycle costing spreadsheet</w:t>
      </w:r>
      <w:r>
        <w:t>. Cost savings or additional revenue generated will be considered favourably)</w:t>
      </w:r>
    </w:p>
    <w:p w14:paraId="7932DA37" w14:textId="60BE7B18" w:rsidR="00942E10" w:rsidRDefault="00F37551" w:rsidP="00022C54">
      <w:pPr>
        <w:pStyle w:val="VHBAbullet1"/>
      </w:pPr>
      <w:r>
        <w:t>independent reports highlighting risk and / or compliance issues including proposed solutions</w:t>
      </w:r>
    </w:p>
    <w:p w14:paraId="6C6AAB65" w14:textId="77777777" w:rsidR="0077618C" w:rsidRDefault="0077618C" w:rsidP="00DC3760">
      <w:pPr>
        <w:pStyle w:val="VHBAbullet1"/>
        <w:numPr>
          <w:ilvl w:val="0"/>
          <w:numId w:val="0"/>
        </w:numPr>
      </w:pPr>
    </w:p>
    <w:p w14:paraId="76F345B7" w14:textId="688A000A" w:rsidR="00942E10" w:rsidRDefault="0077618C" w:rsidP="00DC3760">
      <w:pPr>
        <w:pStyle w:val="VHBAbullet1"/>
        <w:numPr>
          <w:ilvl w:val="0"/>
          <w:numId w:val="0"/>
        </w:numPr>
      </w:pPr>
      <w:r>
        <w:t>T</w:t>
      </w:r>
      <w:r w:rsidR="00F37551">
        <w:t xml:space="preserve">he </w:t>
      </w:r>
      <w:r w:rsidR="00942E10">
        <w:t xml:space="preserve">online portal, </w:t>
      </w:r>
      <w:proofErr w:type="spellStart"/>
      <w:r w:rsidR="00942E10">
        <w:t>SmartyGrants</w:t>
      </w:r>
      <w:proofErr w:type="spellEnd"/>
      <w:r w:rsidR="00942E10">
        <w:t xml:space="preserve">, will be the means of submission. </w:t>
      </w:r>
      <w:r>
        <w:t>T</w:t>
      </w:r>
      <w:r w:rsidR="00942E10">
        <w:t xml:space="preserve">he web address to seek information about </w:t>
      </w:r>
      <w:hyperlink r:id="rId31">
        <w:r w:rsidR="00942E10" w:rsidRPr="00B83BC5">
          <w:rPr>
            <w:rStyle w:val="Hyperlink"/>
          </w:rPr>
          <w:t>SmartyGrants</w:t>
        </w:r>
      </w:hyperlink>
      <w:r w:rsidR="00942E10">
        <w:t xml:space="preserve"> </w:t>
      </w:r>
      <w:r w:rsidR="00F37551">
        <w:t>is &lt;</w:t>
      </w:r>
      <w:r w:rsidR="00F37551" w:rsidRPr="00F37551">
        <w:t>www.smartygrants.com.au</w:t>
      </w:r>
      <w:r w:rsidR="00F37551">
        <w:t>&gt;. Y</w:t>
      </w:r>
      <w:r w:rsidR="00942E10">
        <w:t>ou will be required to create a password</w:t>
      </w:r>
      <w:r w:rsidR="00AB5AB4">
        <w:t>-</w:t>
      </w:r>
      <w:r w:rsidR="00942E10">
        <w:t xml:space="preserve">protected log-in to access the application form. The portal access is located at </w:t>
      </w:r>
      <w:hyperlink r:id="rId32" w:history="1">
        <w:r w:rsidR="00D83235" w:rsidRPr="003A0867">
          <w:rPr>
            <w:rStyle w:val="Hyperlink"/>
          </w:rPr>
          <w:t>https://dhhs.smartygrants.com.au/MHCRF24-25</w:t>
        </w:r>
      </w:hyperlink>
      <w:r w:rsidR="00D83235">
        <w:t xml:space="preserve"> </w:t>
      </w:r>
      <w:r w:rsidR="00B83BC5">
        <w:t xml:space="preserve"> </w:t>
      </w:r>
    </w:p>
    <w:p w14:paraId="6DC67B48" w14:textId="77777777" w:rsidR="00942E10" w:rsidRDefault="00942E10" w:rsidP="00AA7218">
      <w:pPr>
        <w:pStyle w:val="VHBAbodyafterbullets"/>
      </w:pPr>
      <w:r>
        <w:t>All applications must be:</w:t>
      </w:r>
    </w:p>
    <w:p w14:paraId="72747875" w14:textId="09F08C04" w:rsidR="00942E10" w:rsidRDefault="00F37551" w:rsidP="00022C54">
      <w:pPr>
        <w:pStyle w:val="VHBAbullet1"/>
      </w:pPr>
      <w:r>
        <w:t>from an eligible agency</w:t>
      </w:r>
    </w:p>
    <w:p w14:paraId="793E11B8" w14:textId="26B42E29" w:rsidR="00942E10" w:rsidRDefault="00F37551" w:rsidP="00022C54">
      <w:pPr>
        <w:pStyle w:val="VHBAbullet1"/>
      </w:pPr>
      <w:r>
        <w:t>e</w:t>
      </w:r>
      <w:r w:rsidR="00942E10">
        <w:t xml:space="preserve">ndorsed by the Chief Executive Officer </w:t>
      </w:r>
      <w:r w:rsidR="0077618C">
        <w:t>of the agency</w:t>
      </w:r>
    </w:p>
    <w:p w14:paraId="5D3AAB5D" w14:textId="76514285" w:rsidR="00942E10" w:rsidRDefault="00F37551" w:rsidP="00022C54">
      <w:pPr>
        <w:pStyle w:val="VHBAbullet1"/>
      </w:pPr>
      <w:r>
        <w:t>s</w:t>
      </w:r>
      <w:r w:rsidR="00942E10">
        <w:t xml:space="preserve">ubmitted via the online portal </w:t>
      </w:r>
      <w:proofErr w:type="spellStart"/>
      <w:r w:rsidR="00942E10">
        <w:t>SmartyGrants</w:t>
      </w:r>
      <w:proofErr w:type="spellEnd"/>
      <w:r w:rsidR="00942E10">
        <w:t xml:space="preserve"> application form and include relevant supporting documentation (e.g. business case, design drawings, photos, cost plans, quotations</w:t>
      </w:r>
      <w:r w:rsidR="00AB5AB4">
        <w:t>,</w:t>
      </w:r>
      <w:r w:rsidR="00942E10">
        <w:t xml:space="preserve"> and other supporting information)</w:t>
      </w:r>
    </w:p>
    <w:p w14:paraId="2ECD01CD" w14:textId="7B8A3039" w:rsidR="00942E10" w:rsidRPr="0058672F" w:rsidRDefault="00E62419" w:rsidP="00022C54">
      <w:pPr>
        <w:pStyle w:val="VHBAbullet1"/>
      </w:pPr>
      <w:r>
        <w:t>r</w:t>
      </w:r>
      <w:r w:rsidR="00942E10">
        <w:t xml:space="preserve">eceived no later </w:t>
      </w:r>
      <w:r w:rsidR="00942E10" w:rsidRPr="006750FB">
        <w:t xml:space="preserve">than the </w:t>
      </w:r>
      <w:proofErr w:type="spellStart"/>
      <w:r w:rsidR="00942E10" w:rsidRPr="006750FB">
        <w:t>SmartyGrants</w:t>
      </w:r>
      <w:proofErr w:type="spellEnd"/>
      <w:r w:rsidR="00942E10" w:rsidRPr="006750FB">
        <w:t xml:space="preserve"> closing date and time: </w:t>
      </w:r>
      <w:r w:rsidR="00C27277" w:rsidRPr="00C27277">
        <w:t>5:00 pm on Friday, 28 February 2025.</w:t>
      </w:r>
      <w:r w:rsidR="00942E10" w:rsidRPr="0058672F">
        <w:t xml:space="preserve"> </w:t>
      </w:r>
    </w:p>
    <w:p w14:paraId="09CAE859" w14:textId="77777777" w:rsidR="00942E10" w:rsidRDefault="00942E10" w:rsidP="00E62419">
      <w:pPr>
        <w:pStyle w:val="VHBAbodyafterbullets"/>
      </w:pPr>
      <w:r>
        <w:t>Unless exceptional circumstances apply, applications received after the specified time and date are deemed ineligible for consideration.</w:t>
      </w:r>
    </w:p>
    <w:p w14:paraId="48404DC3" w14:textId="77777777" w:rsidR="00942E10" w:rsidRDefault="00942E10" w:rsidP="00942E10">
      <w:pPr>
        <w:pStyle w:val="Heading2"/>
      </w:pPr>
      <w:bookmarkStart w:id="28" w:name="_Toc64463103"/>
      <w:bookmarkStart w:id="29" w:name="_Toc184633977"/>
      <w:r>
        <w:t>Consultation and advice</w:t>
      </w:r>
      <w:bookmarkEnd w:id="28"/>
      <w:bookmarkEnd w:id="29"/>
    </w:p>
    <w:p w14:paraId="65F40ADA" w14:textId="0513D496" w:rsidR="00942E10" w:rsidRPr="00F37551" w:rsidRDefault="00942E10" w:rsidP="00942E10">
      <w:pPr>
        <w:pStyle w:val="DHHSbody"/>
      </w:pPr>
      <w:r w:rsidRPr="00F37551">
        <w:t xml:space="preserve">Applicants are encouraged to seek </w:t>
      </w:r>
      <w:r w:rsidRPr="00D83235">
        <w:t xml:space="preserve">assistance when preparing applications </w:t>
      </w:r>
      <w:r w:rsidR="00F37551" w:rsidRPr="00D83235">
        <w:t xml:space="preserve">by emailing </w:t>
      </w:r>
      <w:hyperlink r:id="rId33" w:history="1">
        <w:r w:rsidR="001B36A9" w:rsidRPr="00D83235">
          <w:rPr>
            <w:rStyle w:val="Hyperlink"/>
          </w:rPr>
          <w:t xml:space="preserve">the Mental Health Capital Renewal Fund </w:t>
        </w:r>
      </w:hyperlink>
      <w:r w:rsidRPr="00D83235">
        <w:t xml:space="preserve"> </w:t>
      </w:r>
      <w:r w:rsidR="00F37551" w:rsidRPr="00D83235">
        <w:t>&lt;</w:t>
      </w:r>
      <w:r w:rsidRPr="00D83235">
        <w:t>mhfrf@health.vic.gov.au</w:t>
      </w:r>
      <w:r w:rsidR="00F37551" w:rsidRPr="00D83235">
        <w:t>&gt;</w:t>
      </w:r>
      <w:r w:rsidRPr="00D83235">
        <w:t>, or via the website</w:t>
      </w:r>
      <w:r w:rsidR="00F37551" w:rsidRPr="00D83235">
        <w:t xml:space="preserve"> at</w:t>
      </w:r>
      <w:r w:rsidR="00EB6899" w:rsidRPr="00D83235">
        <w:t xml:space="preserve"> </w:t>
      </w:r>
      <w:hyperlink r:id="rId34" w:history="1">
        <w:r w:rsidR="005A75F8" w:rsidRPr="00D83235">
          <w:rPr>
            <w:rStyle w:val="Hyperlink"/>
          </w:rPr>
          <w:t>Mental Health Capital Renewal Fund Webpage</w:t>
        </w:r>
      </w:hyperlink>
      <w:r w:rsidR="005A75F8" w:rsidRPr="00D83235">
        <w:t xml:space="preserve"> </w:t>
      </w:r>
      <w:r w:rsidR="00EB6899" w:rsidRPr="00D83235">
        <w:t>&lt;</w:t>
      </w:r>
      <w:r w:rsidR="00D1244A" w:rsidRPr="00D83235">
        <w:t>https://www.vhba.vic.gov.au/mental-health/mental-health-capital-renewal-fund</w:t>
      </w:r>
      <w:r w:rsidRPr="00D83235">
        <w:t>&gt;.</w:t>
      </w:r>
      <w:r w:rsidR="00F37551">
        <w:t xml:space="preserve"> </w:t>
      </w:r>
    </w:p>
    <w:p w14:paraId="5E51454E" w14:textId="4DDFDEF7" w:rsidR="00942E10" w:rsidRDefault="00942E10" w:rsidP="00942E10">
      <w:pPr>
        <w:pStyle w:val="DHHSbody"/>
      </w:pPr>
      <w:proofErr w:type="spellStart"/>
      <w:r w:rsidRPr="00F37551">
        <w:t>SmartyGrants</w:t>
      </w:r>
      <w:proofErr w:type="spellEnd"/>
      <w:r w:rsidRPr="00F37551">
        <w:t xml:space="preserve"> technical assistance regarding completion of the online form can be obtained through </w:t>
      </w:r>
      <w:r w:rsidR="00F37551">
        <w:t xml:space="preserve">the </w:t>
      </w:r>
      <w:hyperlink r:id="rId35" w:history="1">
        <w:r w:rsidR="00821D3E" w:rsidRPr="00821D3E">
          <w:rPr>
            <w:rStyle w:val="Hyperlink"/>
          </w:rPr>
          <w:t>Help Guide for Applicants</w:t>
        </w:r>
      </w:hyperlink>
      <w:r w:rsidR="00821D3E">
        <w:t xml:space="preserve"> </w:t>
      </w:r>
      <w:r w:rsidR="00F37551">
        <w:t>&lt;</w:t>
      </w:r>
      <w:r w:rsidR="007A14C6" w:rsidRPr="007A14C6">
        <w:t>https://applicanthelp.smartygrants.com.au/help-guide-for-applicants/</w:t>
      </w:r>
      <w:r w:rsidR="007A14C6">
        <w:t xml:space="preserve">&gt; </w:t>
      </w:r>
      <w:r w:rsidRPr="00F37551">
        <w:t xml:space="preserve">or </w:t>
      </w:r>
      <w:r w:rsidR="00AB5AB4">
        <w:t xml:space="preserve">by </w:t>
      </w:r>
      <w:r w:rsidRPr="00F37551">
        <w:t xml:space="preserve">contacting </w:t>
      </w:r>
      <w:hyperlink r:id="rId36">
        <w:r w:rsidRPr="6278666A">
          <w:rPr>
            <w:rStyle w:val="Hyperlink"/>
          </w:rPr>
          <w:t>SmartyGrants</w:t>
        </w:r>
        <w:r w:rsidR="00F37551" w:rsidRPr="6278666A">
          <w:rPr>
            <w:rStyle w:val="Hyperlink"/>
          </w:rPr>
          <w:t xml:space="preserve"> </w:t>
        </w:r>
        <w:r w:rsidRPr="6278666A">
          <w:rPr>
            <w:rStyle w:val="Hyperlink"/>
          </w:rPr>
          <w:t>via email</w:t>
        </w:r>
      </w:hyperlink>
      <w:r w:rsidRPr="00F37551">
        <w:t xml:space="preserve"> </w:t>
      </w:r>
      <w:r w:rsidR="00F37551">
        <w:t>&lt;</w:t>
      </w:r>
      <w:r w:rsidRPr="00F37551">
        <w:t>service@</w:t>
      </w:r>
      <w:r>
        <w:t>smartygrants</w:t>
      </w:r>
      <w:r w:rsidRPr="00F37551">
        <w:t>.com.au</w:t>
      </w:r>
      <w:r w:rsidR="00F37551">
        <w:t>&gt;</w:t>
      </w:r>
      <w:r w:rsidRPr="00F37551">
        <w:t xml:space="preserve"> or calling (03) 9320 6888.</w:t>
      </w:r>
    </w:p>
    <w:p w14:paraId="6EDCA1B1" w14:textId="77777777" w:rsidR="00942E10" w:rsidRPr="00ED5ED2" w:rsidRDefault="00942E10" w:rsidP="00AA7218">
      <w:pPr>
        <w:pStyle w:val="Heading3"/>
        <w:rPr>
          <w:rFonts w:eastAsia="SimHei"/>
          <w:lang w:eastAsia="zh-CN"/>
        </w:rPr>
      </w:pPr>
      <w:r w:rsidRPr="00AA7218">
        <w:t xml:space="preserve">Design guides and technical references </w:t>
      </w:r>
    </w:p>
    <w:p w14:paraId="5319F95D" w14:textId="31396B39" w:rsidR="00F37551" w:rsidRDefault="00942E10" w:rsidP="00F37551">
      <w:pPr>
        <w:pStyle w:val="VHBAbody"/>
      </w:pPr>
      <w:r>
        <w:t xml:space="preserve">See </w:t>
      </w:r>
      <w:hyperlink w:anchor="_Appendix_1_-" w:history="1">
        <w:r w:rsidR="004F3A91" w:rsidRPr="004F3A91">
          <w:rPr>
            <w:rStyle w:val="Hyperlink"/>
          </w:rPr>
          <w:t>Appendix 1 - Construction Projects in Victoria</w:t>
        </w:r>
      </w:hyperlink>
      <w:r w:rsidR="004F3A91">
        <w:t xml:space="preserve"> </w:t>
      </w:r>
      <w:r w:rsidRPr="001B36A9">
        <w:t xml:space="preserve">- </w:t>
      </w:r>
      <w:r w:rsidR="00F37551" w:rsidRPr="001B36A9">
        <w:t>references and links</w:t>
      </w:r>
      <w:r w:rsidR="00F37551">
        <w:t xml:space="preserve"> </w:t>
      </w:r>
      <w:r>
        <w:t xml:space="preserve">for </w:t>
      </w:r>
      <w:r w:rsidR="00E1558F">
        <w:t>VHBA</w:t>
      </w:r>
      <w:r>
        <w:t xml:space="preserve"> design and technical guidelines</w:t>
      </w:r>
      <w:r w:rsidR="00F37551">
        <w:t xml:space="preserve"> and an overview of the requirements for government-funded projects in Victoria.</w:t>
      </w:r>
    </w:p>
    <w:p w14:paraId="611B98C4" w14:textId="77777777" w:rsidR="00942E10" w:rsidRDefault="00942E10" w:rsidP="00942E10">
      <w:pPr>
        <w:pStyle w:val="Heading1"/>
      </w:pPr>
      <w:bookmarkStart w:id="30" w:name="_Toc64463104"/>
      <w:bookmarkStart w:id="31" w:name="_Toc184633978"/>
      <w:r>
        <w:t>Assessment criteria</w:t>
      </w:r>
      <w:bookmarkEnd w:id="30"/>
      <w:bookmarkEnd w:id="31"/>
    </w:p>
    <w:p w14:paraId="7AC08CFD" w14:textId="77777777" w:rsidR="00942E10" w:rsidRDefault="00942E10" w:rsidP="00942E10">
      <w:pPr>
        <w:pStyle w:val="DHHSbody"/>
      </w:pPr>
      <w:r>
        <w:t xml:space="preserve">Applications will be assessed in a panel arrangement using a defined set of assessment criteria. Submissions should reflect agreed policy objectives and demonstrate how the proposed works will meet the objectives of better health for people in Victoria. </w:t>
      </w:r>
    </w:p>
    <w:p w14:paraId="47EDB46E" w14:textId="77777777" w:rsidR="00942E10" w:rsidRDefault="00942E10" w:rsidP="00942E10">
      <w:pPr>
        <w:pStyle w:val="DHHSbody"/>
      </w:pPr>
      <w:r>
        <w:t>Project readiness and past delivery performance are key determinates and may influence the overall success of the application to receive funding.</w:t>
      </w:r>
    </w:p>
    <w:p w14:paraId="052FB6CF" w14:textId="77777777" w:rsidR="00942E10" w:rsidRDefault="00942E10" w:rsidP="00942E10">
      <w:pPr>
        <w:pStyle w:val="DHHSbody"/>
      </w:pPr>
      <w:r>
        <w:t>Applications should demonstrate:</w:t>
      </w:r>
    </w:p>
    <w:p w14:paraId="1284C452" w14:textId="4CB9843A" w:rsidR="00942E10" w:rsidRDefault="00E1558F" w:rsidP="00022C54">
      <w:pPr>
        <w:pStyle w:val="VHBAbullet1"/>
      </w:pPr>
      <w:r>
        <w:t>h</w:t>
      </w:r>
      <w:r w:rsidR="00942E10">
        <w:t xml:space="preserve">ow the proposed changes will improve </w:t>
      </w:r>
      <w:r>
        <w:t>mental health</w:t>
      </w:r>
      <w:r w:rsidR="00DE566C">
        <w:t xml:space="preserve"> and alcohol and other drug</w:t>
      </w:r>
      <w:r>
        <w:t xml:space="preserve"> treatment </w:t>
      </w:r>
      <w:r w:rsidR="00942E10">
        <w:t>services for Victorian people</w:t>
      </w:r>
    </w:p>
    <w:p w14:paraId="0A6C3C35" w14:textId="2640CD9F" w:rsidR="00942E10" w:rsidRDefault="00E1558F" w:rsidP="00022C54">
      <w:pPr>
        <w:pStyle w:val="VHBAbullet1"/>
      </w:pPr>
      <w:r>
        <w:t>a</w:t>
      </w:r>
      <w:r w:rsidR="00942E10">
        <w:t>lignment with and supporting government legislation, commitments, policies, recommendations</w:t>
      </w:r>
      <w:r w:rsidR="00AB5AB4">
        <w:t>,</w:t>
      </w:r>
      <w:r w:rsidR="00942E10">
        <w:t xml:space="preserve"> and findings will also be viewed favourably, including (but not limited to):</w:t>
      </w:r>
    </w:p>
    <w:p w14:paraId="681F0B26" w14:textId="69A84913" w:rsidR="001D3193" w:rsidRPr="00863979" w:rsidRDefault="001D3193" w:rsidP="001D3193">
      <w:pPr>
        <w:pStyle w:val="VHBAbullet2"/>
      </w:pPr>
      <w:r w:rsidRPr="00863979">
        <w:t>Interim and Final Reports of the Royal Commission into Victoria’s Mental Health System.</w:t>
      </w:r>
    </w:p>
    <w:p w14:paraId="5F0AD34D" w14:textId="448736EB" w:rsidR="00942E10" w:rsidRPr="00863979" w:rsidRDefault="00942E10" w:rsidP="00AA7218">
      <w:pPr>
        <w:pStyle w:val="VHBAbullet2"/>
      </w:pPr>
      <w:r w:rsidRPr="00863979">
        <w:lastRenderedPageBreak/>
        <w:t>Mental Health</w:t>
      </w:r>
      <w:r w:rsidR="00344059">
        <w:t xml:space="preserve"> and Wellbeing</w:t>
      </w:r>
      <w:r w:rsidRPr="00863979">
        <w:t xml:space="preserve"> Act 20</w:t>
      </w:r>
      <w:r w:rsidR="00344059">
        <w:t>22</w:t>
      </w:r>
      <w:r w:rsidRPr="00863979">
        <w:t xml:space="preserve"> (Vic)</w:t>
      </w:r>
    </w:p>
    <w:p w14:paraId="3D590F9C" w14:textId="77777777" w:rsidR="00942E10" w:rsidRPr="00863979" w:rsidRDefault="00942E10" w:rsidP="00AA7218">
      <w:pPr>
        <w:pStyle w:val="VHBAbullet2"/>
      </w:pPr>
      <w:r w:rsidRPr="00863979">
        <w:t>The Framework for Recovery-oriented Practice</w:t>
      </w:r>
    </w:p>
    <w:p w14:paraId="1CB896F6" w14:textId="77777777" w:rsidR="00942E10" w:rsidRPr="00863979" w:rsidRDefault="00942E10" w:rsidP="00AA7218">
      <w:pPr>
        <w:pStyle w:val="VHBAbullet2"/>
      </w:pPr>
      <w:r w:rsidRPr="00863979">
        <w:t>Promoting Sexual Safety, Responding to Sexual Activity, and Managing Allegations of Sexual Assault in Adult Acute Inpatient Units</w:t>
      </w:r>
    </w:p>
    <w:p w14:paraId="70841330" w14:textId="77777777" w:rsidR="00942E10" w:rsidRPr="00863979" w:rsidRDefault="00942E10" w:rsidP="00AA7218">
      <w:pPr>
        <w:pStyle w:val="VHBAbullet2"/>
      </w:pPr>
      <w:r>
        <w:t>Victoria’s Ice Action Plan</w:t>
      </w:r>
    </w:p>
    <w:p w14:paraId="3767721A" w14:textId="0CCA9442" w:rsidR="5672D1A1" w:rsidRDefault="5672D1A1" w:rsidP="2EDB2716">
      <w:pPr>
        <w:pStyle w:val="VHBAbullet2"/>
      </w:pPr>
      <w:r>
        <w:t>The National Drug Strategy</w:t>
      </w:r>
    </w:p>
    <w:p w14:paraId="15E0FEA5" w14:textId="77777777" w:rsidR="00942E10" w:rsidRPr="00863979" w:rsidRDefault="00942E10" w:rsidP="00AA7218">
      <w:pPr>
        <w:pStyle w:val="VHBAbullet2"/>
      </w:pPr>
      <w:r w:rsidRPr="00863979">
        <w:t>Victorian Charter of Human Rights and Responsibilities Act 2006 (Vic)</w:t>
      </w:r>
    </w:p>
    <w:p w14:paraId="7395AA20" w14:textId="1252A4CD" w:rsidR="00942E10" w:rsidRPr="00863979" w:rsidRDefault="00942E10" w:rsidP="00AA7218">
      <w:pPr>
        <w:pStyle w:val="VHBAbullet2"/>
      </w:pPr>
      <w:r w:rsidRPr="00863979">
        <w:t>Community Visitors Annual Report</w:t>
      </w:r>
      <w:r w:rsidR="00C03512">
        <w:t>s</w:t>
      </w:r>
    </w:p>
    <w:p w14:paraId="2C106FA2" w14:textId="7BD47631" w:rsidR="00942E10" w:rsidRPr="00863979" w:rsidRDefault="00942E10" w:rsidP="00AA7218">
      <w:pPr>
        <w:pStyle w:val="VHBAbullet2"/>
      </w:pPr>
      <w:r>
        <w:t>Health 2040. A discussion paper on the future of healthcare in Victoria</w:t>
      </w:r>
    </w:p>
    <w:p w14:paraId="258E2098" w14:textId="390A7A53" w:rsidR="00942E10" w:rsidRPr="00863979" w:rsidRDefault="00942E10" w:rsidP="00AA7218">
      <w:pPr>
        <w:pStyle w:val="VHBAbullet2"/>
      </w:pPr>
      <w:r>
        <w:t>Victorian Suicide Prevention Framework 2016-25</w:t>
      </w:r>
    </w:p>
    <w:p w14:paraId="58853B4A" w14:textId="77777777" w:rsidR="00942E10" w:rsidRDefault="00942E10" w:rsidP="00AA7218">
      <w:pPr>
        <w:pStyle w:val="VHBAbullet2"/>
      </w:pPr>
      <w:r>
        <w:t>Analysis and evidence for the request e.g. building reports, incident data trends, master and service plans supporting the issue.</w:t>
      </w:r>
    </w:p>
    <w:p w14:paraId="6A48A531" w14:textId="70CE7230" w:rsidR="00E9592D" w:rsidRDefault="0005641C" w:rsidP="00FA4DD9">
      <w:pPr>
        <w:pStyle w:val="VHBAbullet1"/>
        <w:spacing w:before="240"/>
      </w:pPr>
      <w:r>
        <w:t>h</w:t>
      </w:r>
      <w:r w:rsidR="00E9592D">
        <w:t>ow projects address one or more of the following:</w:t>
      </w:r>
    </w:p>
    <w:p w14:paraId="3B1D7903" w14:textId="74E5C7E3" w:rsidR="000A1436" w:rsidRPr="0025533B" w:rsidRDefault="000A1436" w:rsidP="00C83645">
      <w:pPr>
        <w:pStyle w:val="VHBAbullet1"/>
        <w:numPr>
          <w:ilvl w:val="0"/>
          <w:numId w:val="0"/>
        </w:numPr>
        <w:ind w:left="397"/>
      </w:pPr>
      <w:r w:rsidRPr="0025533B">
        <w:t>- service</w:t>
      </w:r>
      <w:r w:rsidR="00E00C1E">
        <w:t xml:space="preserve"> access and</w:t>
      </w:r>
      <w:r w:rsidRPr="0025533B">
        <w:t xml:space="preserve"> capacity (for example,</w:t>
      </w:r>
      <w:r w:rsidR="00680FFC">
        <w:t xml:space="preserve"> opening of beds,</w:t>
      </w:r>
      <w:r w:rsidRPr="0025533B">
        <w:t xml:space="preserve"> improved service options, reduced service fragmentation) </w:t>
      </w:r>
    </w:p>
    <w:p w14:paraId="74B832DE" w14:textId="77777777" w:rsidR="000A1436" w:rsidRPr="0025533B" w:rsidRDefault="000A1436" w:rsidP="00C83645">
      <w:pPr>
        <w:pStyle w:val="VHBAbullet1"/>
        <w:numPr>
          <w:ilvl w:val="0"/>
          <w:numId w:val="0"/>
        </w:numPr>
        <w:ind w:left="397"/>
      </w:pPr>
      <w:r w:rsidRPr="0025533B">
        <w:t xml:space="preserve">- demand pressure </w:t>
      </w:r>
    </w:p>
    <w:p w14:paraId="59845320" w14:textId="77777777" w:rsidR="000A1436" w:rsidRPr="0025533B" w:rsidRDefault="000A1436" w:rsidP="00C83645">
      <w:pPr>
        <w:pStyle w:val="VHBAbullet1"/>
        <w:numPr>
          <w:ilvl w:val="0"/>
          <w:numId w:val="0"/>
        </w:numPr>
        <w:ind w:left="397"/>
      </w:pPr>
      <w:r w:rsidRPr="0025533B">
        <w:t xml:space="preserve">- models of care (for example, contemporary models of care/improved services closer to home) </w:t>
      </w:r>
    </w:p>
    <w:p w14:paraId="4475E2CB" w14:textId="77777777" w:rsidR="000A1436" w:rsidRPr="0025533B" w:rsidRDefault="000A1436" w:rsidP="00C83645">
      <w:pPr>
        <w:pStyle w:val="VHBAbullet1"/>
        <w:numPr>
          <w:ilvl w:val="0"/>
          <w:numId w:val="0"/>
        </w:numPr>
        <w:ind w:left="397"/>
      </w:pPr>
      <w:r w:rsidRPr="0025533B">
        <w:t xml:space="preserve">- service efficiency of targeted services </w:t>
      </w:r>
    </w:p>
    <w:p w14:paraId="798A5C5C" w14:textId="59890CB4" w:rsidR="000A1436" w:rsidRPr="0025533B" w:rsidRDefault="000A1436" w:rsidP="00C83645">
      <w:pPr>
        <w:pStyle w:val="VHBAbullet1"/>
        <w:numPr>
          <w:ilvl w:val="0"/>
          <w:numId w:val="0"/>
        </w:numPr>
        <w:ind w:left="397"/>
      </w:pPr>
      <w:r w:rsidRPr="0025533B">
        <w:t>- efficiency (for example, new infrastructure, equipment</w:t>
      </w:r>
      <w:r w:rsidR="00664D4A" w:rsidRPr="0025533B">
        <w:t>,</w:t>
      </w:r>
      <w:r w:rsidRPr="0025533B">
        <w:t xml:space="preserve"> and technology) </w:t>
      </w:r>
    </w:p>
    <w:p w14:paraId="5E4FB29D" w14:textId="4C0634BA" w:rsidR="00E9592D" w:rsidRDefault="000A1436" w:rsidP="6278666A">
      <w:pPr>
        <w:pStyle w:val="VHBAbullet1"/>
        <w:numPr>
          <w:ilvl w:val="0"/>
          <w:numId w:val="0"/>
        </w:numPr>
        <w:ind w:left="397"/>
      </w:pPr>
      <w:r w:rsidRPr="0025533B">
        <w:t>- health care improvement to your health service.</w:t>
      </w:r>
    </w:p>
    <w:p w14:paraId="617FDB12" w14:textId="1F247C32" w:rsidR="00942E10" w:rsidRDefault="00E1558F" w:rsidP="00022C54">
      <w:pPr>
        <w:pStyle w:val="VHBAbullet1"/>
      </w:pPr>
      <w:r>
        <w:t>a</w:t>
      </w:r>
      <w:r w:rsidR="00942E10">
        <w:t>nticipated key milestones data in accordance with the payment schedule milestones</w:t>
      </w:r>
    </w:p>
    <w:p w14:paraId="01041949" w14:textId="0788FCA8" w:rsidR="00942E10" w:rsidRDefault="00E1558F" w:rsidP="00022C54">
      <w:pPr>
        <w:pStyle w:val="VHBAbullet1"/>
      </w:pPr>
      <w:r>
        <w:t>h</w:t>
      </w:r>
      <w:r w:rsidR="00942E10">
        <w:t xml:space="preserve">ow </w:t>
      </w:r>
      <w:r w:rsidR="00344059">
        <w:t xml:space="preserve">capital work </w:t>
      </w:r>
      <w:r w:rsidR="00942E10">
        <w:t>risks have been identified and mitigation strategies to address these</w:t>
      </w:r>
      <w:r w:rsidR="00344059">
        <w:t xml:space="preserve">, </w:t>
      </w:r>
      <w:proofErr w:type="gramStart"/>
      <w:r w:rsidR="00344059">
        <w:t>in particular whether</w:t>
      </w:r>
      <w:proofErr w:type="gramEnd"/>
      <w:r w:rsidR="00344059">
        <w:t xml:space="preserve"> the proposed capital works will result in bed closures, and if so, how it will be managed.</w:t>
      </w:r>
    </w:p>
    <w:p w14:paraId="154AAD89" w14:textId="53ED92B8" w:rsidR="00942E10" w:rsidRDefault="00E1558F" w:rsidP="00022C54">
      <w:pPr>
        <w:pStyle w:val="VHBAbullet1"/>
      </w:pPr>
      <w:r>
        <w:t>e</w:t>
      </w:r>
      <w:r w:rsidR="00942E10">
        <w:t>vidence to support the problem</w:t>
      </w:r>
      <w:r w:rsidR="00664D4A">
        <w:t>/</w:t>
      </w:r>
      <w:r w:rsidR="00942E10">
        <w:t xml:space="preserve">issue / risk or opportunity: </w:t>
      </w:r>
    </w:p>
    <w:p w14:paraId="6CF01418" w14:textId="35FD265A" w:rsidR="00942E10" w:rsidRDefault="00E1558F" w:rsidP="00022C54">
      <w:pPr>
        <w:pStyle w:val="VHBAbullet1"/>
      </w:pPr>
      <w:r>
        <w:t>i</w:t>
      </w:r>
      <w:r w:rsidR="00942E10">
        <w:t xml:space="preserve">ncident data </w:t>
      </w:r>
    </w:p>
    <w:p w14:paraId="513FD251" w14:textId="5C228E5C" w:rsidR="00942E10" w:rsidRDefault="00E1558F" w:rsidP="00022C54">
      <w:pPr>
        <w:pStyle w:val="VHBAbullet1"/>
      </w:pPr>
      <w:r>
        <w:t>r</w:t>
      </w:r>
      <w:r w:rsidR="00942E10">
        <w:t xml:space="preserve">eports from the Office of </w:t>
      </w:r>
      <w:r w:rsidR="00664D4A">
        <w:t xml:space="preserve">the </w:t>
      </w:r>
      <w:r w:rsidR="00942E10">
        <w:t>Chief Psychiatrist</w:t>
      </w:r>
    </w:p>
    <w:p w14:paraId="18745DBF" w14:textId="703369A0" w:rsidR="00942E10" w:rsidRDefault="00F37551" w:rsidP="00022C54">
      <w:pPr>
        <w:pStyle w:val="VHBAbullet1"/>
      </w:pPr>
      <w:r>
        <w:t>i</w:t>
      </w:r>
      <w:r w:rsidR="00942E10">
        <w:t>ndependent reports from specialists detailing current risks and or issues and how the project will address these</w:t>
      </w:r>
    </w:p>
    <w:p w14:paraId="433D2694" w14:textId="34BC4061" w:rsidR="00942E10" w:rsidRDefault="00E1558F" w:rsidP="00022C54">
      <w:pPr>
        <w:pStyle w:val="VHBAbullet1"/>
      </w:pPr>
      <w:r>
        <w:t>e</w:t>
      </w:r>
      <w:r w:rsidR="00942E10">
        <w:t xml:space="preserve">vidence </w:t>
      </w:r>
      <w:r w:rsidR="00664D4A">
        <w:t xml:space="preserve">of </w:t>
      </w:r>
      <w:r w:rsidR="00942E10">
        <w:t xml:space="preserve">how the proposed changes will improve the asset’s environmental sustainability and indoor environmental quality, including completion of the checklist </w:t>
      </w:r>
      <w:r w:rsidR="00942E10" w:rsidRPr="00F37551">
        <w:t xml:space="preserve">in </w:t>
      </w:r>
      <w:r w:rsidR="00942E10" w:rsidRPr="00F37551">
        <w:rPr>
          <w:i/>
          <w:iCs/>
        </w:rPr>
        <w:t>Environmental sustainability requirements and checklist</w:t>
      </w:r>
      <w:r w:rsidR="00942E10" w:rsidRPr="00F37551">
        <w:t>. Describe the benefits your project is expected to achieve supported by metrics/data to measure current performance and targeted outcomes, with</w:t>
      </w:r>
      <w:r w:rsidR="00942E10">
        <w:t xml:space="preserve"> timelines based on the successful delivery of the project</w:t>
      </w:r>
    </w:p>
    <w:p w14:paraId="1BFDCC77" w14:textId="37932BE5" w:rsidR="00942E10" w:rsidRDefault="00E1558F" w:rsidP="00022C54">
      <w:pPr>
        <w:pStyle w:val="VHBAbullet1"/>
      </w:pPr>
      <w:r>
        <w:t>s</w:t>
      </w:r>
      <w:r w:rsidR="00942E10">
        <w:t>hovel-ready status and their ability to be completed within 18 months of notification of success.</w:t>
      </w:r>
    </w:p>
    <w:p w14:paraId="14107F9A" w14:textId="6D9D5B05" w:rsidR="00664D4A" w:rsidRDefault="00664D4A" w:rsidP="004F3A91">
      <w:pPr>
        <w:pStyle w:val="VHBAbodyafterbullets"/>
      </w:pPr>
      <w:r>
        <w:t>The following criteria will be applied to assess the application and will be considered with the evidence provided. Applications that address multiple criteria are at a distinct advantage. It is expected that all design solutions will be consistent with VHBA’s design guidelines and Health Technical Advice.</w:t>
      </w:r>
    </w:p>
    <w:p w14:paraId="36BFEB59" w14:textId="77777777" w:rsidR="00511984" w:rsidRDefault="00511984" w:rsidP="009B160B">
      <w:pPr>
        <w:spacing w:before="120" w:line="240" w:lineRule="auto"/>
      </w:pPr>
    </w:p>
    <w:p w14:paraId="57B78A3C" w14:textId="77777777" w:rsidR="00511984" w:rsidRDefault="00511984" w:rsidP="009B160B">
      <w:pPr>
        <w:spacing w:before="120" w:line="240" w:lineRule="auto"/>
      </w:pPr>
    </w:p>
    <w:p w14:paraId="0788620B" w14:textId="77777777" w:rsidR="00511984" w:rsidRDefault="00511984" w:rsidP="009B160B">
      <w:pPr>
        <w:spacing w:before="120" w:line="240" w:lineRule="auto"/>
      </w:pPr>
    </w:p>
    <w:p w14:paraId="53CFA51E" w14:textId="77777777" w:rsidR="009C42DC" w:rsidRDefault="009C42DC" w:rsidP="009B160B">
      <w:pPr>
        <w:spacing w:before="120" w:line="240" w:lineRule="auto"/>
      </w:pPr>
    </w:p>
    <w:p w14:paraId="38853329" w14:textId="77777777" w:rsidR="009C42DC" w:rsidRDefault="009C42DC" w:rsidP="009B160B">
      <w:pPr>
        <w:spacing w:before="120" w:line="240" w:lineRule="auto"/>
      </w:pPr>
    </w:p>
    <w:p w14:paraId="07DF84E3" w14:textId="77777777" w:rsidR="009C42DC" w:rsidRDefault="009C42DC" w:rsidP="009B160B">
      <w:pPr>
        <w:spacing w:before="120" w:line="240" w:lineRule="auto"/>
      </w:pPr>
    </w:p>
    <w:p w14:paraId="7FE7F648" w14:textId="77777777" w:rsidR="004F3A91" w:rsidRDefault="004F3A91" w:rsidP="009B160B">
      <w:pPr>
        <w:spacing w:before="120" w:line="240" w:lineRule="auto"/>
      </w:pPr>
    </w:p>
    <w:p w14:paraId="6C341FE3" w14:textId="3B7E8603" w:rsidR="00F37551" w:rsidRDefault="00F37551" w:rsidP="001C3516">
      <w:pPr>
        <w:pStyle w:val="VHBAtablecaption"/>
      </w:pPr>
      <w:r>
        <w:lastRenderedPageBreak/>
        <w:t>Table 1: Assessment criteria</w:t>
      </w:r>
    </w:p>
    <w:tbl>
      <w:tblPr>
        <w:tblStyle w:val="TableGrid"/>
        <w:tblW w:w="9240" w:type="dxa"/>
        <w:tblInd w:w="10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1166"/>
        <w:gridCol w:w="1559"/>
        <w:gridCol w:w="4962"/>
        <w:gridCol w:w="1553"/>
      </w:tblGrid>
      <w:tr w:rsidR="00942E10" w:rsidRPr="00857CB8" w14:paraId="5DCBACEC" w14:textId="77777777" w:rsidTr="00601F0A">
        <w:trPr>
          <w:cnfStyle w:val="100000000000" w:firstRow="1" w:lastRow="0" w:firstColumn="0" w:lastColumn="0" w:oddVBand="0" w:evenVBand="0" w:oddHBand="0" w:evenHBand="0" w:firstRowFirstColumn="0" w:firstRowLastColumn="0" w:lastRowFirstColumn="0" w:lastRowLastColumn="0"/>
          <w:cantSplit/>
          <w:tblHeader/>
        </w:trPr>
        <w:tc>
          <w:tcPr>
            <w:tcW w:w="1166" w:type="dxa"/>
          </w:tcPr>
          <w:p w14:paraId="7BBD4C17" w14:textId="75546A80" w:rsidR="00942E10" w:rsidRPr="00857CB8" w:rsidRDefault="009B160B" w:rsidP="000A14BD">
            <w:pPr>
              <w:jc w:val="center"/>
              <w:rPr>
                <w:b/>
                <w:bCs/>
              </w:rPr>
            </w:pPr>
            <w:r>
              <w:rPr>
                <w:rFonts w:eastAsia="Arial" w:cs="Arial"/>
                <w:b/>
                <w:bCs/>
                <w:color w:val="FFFFFF" w:themeColor="background2"/>
              </w:rPr>
              <w:t>N</w:t>
            </w:r>
            <w:r w:rsidR="00942E10" w:rsidRPr="00857CB8">
              <w:rPr>
                <w:rFonts w:eastAsia="Arial" w:cs="Arial"/>
                <w:b/>
                <w:bCs/>
                <w:color w:val="FFFFFF" w:themeColor="background2"/>
              </w:rPr>
              <w:t>umber</w:t>
            </w:r>
          </w:p>
        </w:tc>
        <w:tc>
          <w:tcPr>
            <w:tcW w:w="1559" w:type="dxa"/>
          </w:tcPr>
          <w:p w14:paraId="281D10F5" w14:textId="77777777" w:rsidR="00942E10" w:rsidRPr="00857CB8" w:rsidRDefault="00942E10" w:rsidP="000A14BD">
            <w:pPr>
              <w:jc w:val="center"/>
              <w:rPr>
                <w:b/>
                <w:bCs/>
              </w:rPr>
            </w:pPr>
            <w:r w:rsidRPr="00857CB8">
              <w:rPr>
                <w:rFonts w:eastAsia="Arial" w:cs="Arial"/>
                <w:b/>
                <w:bCs/>
                <w:color w:val="FFFFFF" w:themeColor="background2"/>
              </w:rPr>
              <w:t>Criteria</w:t>
            </w:r>
          </w:p>
        </w:tc>
        <w:tc>
          <w:tcPr>
            <w:tcW w:w="4962" w:type="dxa"/>
          </w:tcPr>
          <w:p w14:paraId="7E20518E" w14:textId="77777777" w:rsidR="00942E10" w:rsidRPr="00857CB8" w:rsidRDefault="00942E10" w:rsidP="000A14BD">
            <w:pPr>
              <w:jc w:val="center"/>
              <w:rPr>
                <w:b/>
                <w:bCs/>
              </w:rPr>
            </w:pPr>
            <w:r w:rsidRPr="5DDE190F">
              <w:rPr>
                <w:rFonts w:eastAsia="Arial" w:cs="Arial"/>
                <w:b/>
                <w:bCs/>
                <w:color w:val="FFFFFF" w:themeColor="background2"/>
              </w:rPr>
              <w:t>Descriptor</w:t>
            </w:r>
          </w:p>
        </w:tc>
        <w:tc>
          <w:tcPr>
            <w:tcW w:w="1553" w:type="dxa"/>
          </w:tcPr>
          <w:p w14:paraId="38E5AA86" w14:textId="77777777" w:rsidR="00942E10" w:rsidRPr="00857CB8" w:rsidRDefault="00942E10" w:rsidP="000A14BD">
            <w:pPr>
              <w:jc w:val="center"/>
              <w:rPr>
                <w:b/>
                <w:bCs/>
              </w:rPr>
            </w:pPr>
            <w:r w:rsidRPr="00857CB8">
              <w:rPr>
                <w:rFonts w:eastAsia="Arial" w:cs="Arial"/>
                <w:b/>
                <w:bCs/>
                <w:color w:val="FFFFFF" w:themeColor="background2"/>
              </w:rPr>
              <w:t>Weighting</w:t>
            </w:r>
          </w:p>
        </w:tc>
      </w:tr>
      <w:tr w:rsidR="00942E10" w14:paraId="71584DD1" w14:textId="77777777" w:rsidTr="00601F0A">
        <w:trPr>
          <w:cantSplit/>
          <w:trHeight w:val="795"/>
        </w:trPr>
        <w:tc>
          <w:tcPr>
            <w:tcW w:w="1166" w:type="dxa"/>
          </w:tcPr>
          <w:p w14:paraId="69B5B632" w14:textId="77777777" w:rsidR="00942E10" w:rsidRPr="00857CB8" w:rsidRDefault="00942E10" w:rsidP="00AF48CF">
            <w:pPr>
              <w:pStyle w:val="VHBAtabletext"/>
              <w:jc w:val="center"/>
              <w:rPr>
                <w:b/>
                <w:bCs/>
              </w:rPr>
            </w:pPr>
            <w:r w:rsidRPr="00857CB8">
              <w:rPr>
                <w:b/>
                <w:bCs/>
              </w:rPr>
              <w:t>Criterion 1</w:t>
            </w:r>
          </w:p>
        </w:tc>
        <w:tc>
          <w:tcPr>
            <w:tcW w:w="1559" w:type="dxa"/>
          </w:tcPr>
          <w:p w14:paraId="7B1B7B8B" w14:textId="77777777" w:rsidR="00942E10" w:rsidRPr="00857CB8" w:rsidRDefault="00942E10" w:rsidP="00857CB8">
            <w:pPr>
              <w:pStyle w:val="VHBAtabletext"/>
              <w:rPr>
                <w:b/>
                <w:bCs/>
              </w:rPr>
            </w:pPr>
            <w:r w:rsidRPr="00857CB8">
              <w:rPr>
                <w:b/>
                <w:bCs/>
              </w:rPr>
              <w:t>Project readiness</w:t>
            </w:r>
          </w:p>
        </w:tc>
        <w:tc>
          <w:tcPr>
            <w:tcW w:w="4962" w:type="dxa"/>
          </w:tcPr>
          <w:p w14:paraId="685F8C76" w14:textId="34FEA4BA" w:rsidR="00942E10" w:rsidRDefault="00942E10" w:rsidP="00857CB8">
            <w:pPr>
              <w:pStyle w:val="VHBAtabletext"/>
            </w:pPr>
            <w:r w:rsidRPr="0CF55C7B">
              <w:t xml:space="preserve">Organisational readiness to implement the project, including key milestones and </w:t>
            </w:r>
            <w:r w:rsidR="00664D4A">
              <w:t xml:space="preserve">the </w:t>
            </w:r>
            <w:r w:rsidRPr="0CF55C7B">
              <w:t>expected timeframe for completion.  Relevant supporting documentation as outlined in the submission requirements section of this document must be provided.</w:t>
            </w:r>
          </w:p>
          <w:p w14:paraId="349C8C92" w14:textId="28024518" w:rsidR="00942E10" w:rsidRDefault="00942E10" w:rsidP="00857CB8">
            <w:pPr>
              <w:pStyle w:val="VHBAtabletext"/>
            </w:pPr>
            <w:r w:rsidRPr="0CF55C7B">
              <w:t>All project dependencies must be listed including their potential impact on the project cost, schedule, scope</w:t>
            </w:r>
            <w:r w:rsidR="00664D4A">
              <w:t>,</w:t>
            </w:r>
            <w:r w:rsidRPr="0CF55C7B">
              <w:t xml:space="preserve"> and benefits.</w:t>
            </w:r>
          </w:p>
        </w:tc>
        <w:tc>
          <w:tcPr>
            <w:tcW w:w="1553" w:type="dxa"/>
          </w:tcPr>
          <w:p w14:paraId="74C9809F" w14:textId="7A21752B" w:rsidR="00942E10" w:rsidRDefault="00942E10" w:rsidP="00857CB8">
            <w:pPr>
              <w:pStyle w:val="VHBAtabletext"/>
            </w:pPr>
            <w:r w:rsidRPr="0CF55C7B">
              <w:t>Projects will be assessed as ready, partially ready</w:t>
            </w:r>
            <w:r w:rsidR="00664D4A">
              <w:t>,</w:t>
            </w:r>
            <w:r w:rsidRPr="0CF55C7B">
              <w:t xml:space="preserve"> or not ready</w:t>
            </w:r>
          </w:p>
        </w:tc>
      </w:tr>
      <w:tr w:rsidR="00942E10" w14:paraId="576078FA" w14:textId="77777777" w:rsidTr="00601F0A">
        <w:trPr>
          <w:cantSplit/>
          <w:trHeight w:val="795"/>
        </w:trPr>
        <w:tc>
          <w:tcPr>
            <w:tcW w:w="1166" w:type="dxa"/>
          </w:tcPr>
          <w:p w14:paraId="63AE4715" w14:textId="77777777" w:rsidR="00942E10" w:rsidRPr="00857CB8" w:rsidRDefault="00942E10" w:rsidP="00AF48CF">
            <w:pPr>
              <w:pStyle w:val="VHBAtabletext"/>
              <w:jc w:val="center"/>
              <w:rPr>
                <w:b/>
                <w:bCs/>
              </w:rPr>
            </w:pPr>
            <w:r w:rsidRPr="00857CB8">
              <w:rPr>
                <w:b/>
                <w:bCs/>
              </w:rPr>
              <w:t>Criterion 2</w:t>
            </w:r>
          </w:p>
        </w:tc>
        <w:tc>
          <w:tcPr>
            <w:tcW w:w="1559" w:type="dxa"/>
          </w:tcPr>
          <w:p w14:paraId="2FE9C9B8" w14:textId="77777777" w:rsidR="00942E10" w:rsidRPr="00857CB8" w:rsidRDefault="00942E10" w:rsidP="00857CB8">
            <w:pPr>
              <w:pStyle w:val="VHBAtabletext"/>
              <w:rPr>
                <w:b/>
                <w:bCs/>
              </w:rPr>
            </w:pPr>
            <w:r w:rsidRPr="00857CB8">
              <w:rPr>
                <w:b/>
                <w:bCs/>
              </w:rPr>
              <w:t>Governance</w:t>
            </w:r>
          </w:p>
        </w:tc>
        <w:tc>
          <w:tcPr>
            <w:tcW w:w="4962" w:type="dxa"/>
          </w:tcPr>
          <w:p w14:paraId="36EC708F" w14:textId="77777777" w:rsidR="00942E10" w:rsidRDefault="00942E10" w:rsidP="00857CB8">
            <w:pPr>
              <w:pStyle w:val="VHBAtabletext"/>
            </w:pPr>
            <w:r w:rsidRPr="0CF55C7B">
              <w:t>The degree to which health service/agency governance structures and processes are in place to oversee the proposed project development, implementation, monitoring &amp; reporting.</w:t>
            </w:r>
          </w:p>
          <w:p w14:paraId="27A6FA30" w14:textId="7098EF73" w:rsidR="00942E10" w:rsidRDefault="00942E10" w:rsidP="00857CB8">
            <w:pPr>
              <w:pStyle w:val="VHBAtabletext"/>
            </w:pPr>
            <w:r w:rsidRPr="0CF55C7B">
              <w:t>This relates to the governance framework supporting transparency, probity</w:t>
            </w:r>
            <w:r w:rsidR="00664D4A">
              <w:t>,</w:t>
            </w:r>
            <w:r w:rsidRPr="0CF55C7B">
              <w:t xml:space="preserve"> and accountability relating to the delivery of this proposal.</w:t>
            </w:r>
          </w:p>
        </w:tc>
        <w:tc>
          <w:tcPr>
            <w:tcW w:w="1553" w:type="dxa"/>
          </w:tcPr>
          <w:p w14:paraId="4BD8CDEA" w14:textId="3627004B" w:rsidR="00942E10" w:rsidRDefault="00942E10" w:rsidP="00857CB8">
            <w:pPr>
              <w:pStyle w:val="VHBAtabletext"/>
            </w:pPr>
            <w:r w:rsidRPr="0CF55C7B">
              <w:t xml:space="preserve">Project </w:t>
            </w:r>
            <w:r w:rsidR="00857CB8">
              <w:t>g</w:t>
            </w:r>
            <w:r w:rsidRPr="0CF55C7B">
              <w:t>overnance will be assessed as strong, good</w:t>
            </w:r>
            <w:r w:rsidR="00664D4A">
              <w:t>,</w:t>
            </w:r>
            <w:r w:rsidRPr="0CF55C7B">
              <w:t xml:space="preserve"> or inadequate</w:t>
            </w:r>
          </w:p>
        </w:tc>
      </w:tr>
      <w:tr w:rsidR="00B82652" w14:paraId="041A56A9" w14:textId="77777777" w:rsidTr="00601F0A">
        <w:trPr>
          <w:cantSplit/>
          <w:trHeight w:val="795"/>
        </w:trPr>
        <w:tc>
          <w:tcPr>
            <w:tcW w:w="1166" w:type="dxa"/>
          </w:tcPr>
          <w:p w14:paraId="3E075044" w14:textId="47BEA6B7" w:rsidR="00B82652" w:rsidRPr="00857CB8" w:rsidRDefault="00B82652" w:rsidP="00AF48CF">
            <w:pPr>
              <w:pStyle w:val="VHBAtabletext"/>
              <w:jc w:val="center"/>
              <w:rPr>
                <w:b/>
                <w:bCs/>
              </w:rPr>
            </w:pPr>
            <w:r w:rsidRPr="00857CB8">
              <w:rPr>
                <w:b/>
                <w:bCs/>
              </w:rPr>
              <w:t>Criterion 3</w:t>
            </w:r>
          </w:p>
        </w:tc>
        <w:tc>
          <w:tcPr>
            <w:tcW w:w="1559" w:type="dxa"/>
          </w:tcPr>
          <w:p w14:paraId="6FA76DDC" w14:textId="77777777" w:rsidR="00B82652" w:rsidRDefault="00B82652" w:rsidP="00B82652">
            <w:pPr>
              <w:pStyle w:val="VHBAtabletext"/>
              <w:rPr>
                <w:b/>
                <w:bCs/>
              </w:rPr>
            </w:pPr>
            <w:r w:rsidRPr="00857CB8">
              <w:rPr>
                <w:b/>
                <w:bCs/>
              </w:rPr>
              <w:t xml:space="preserve">Strategic alignment </w:t>
            </w:r>
          </w:p>
          <w:p w14:paraId="399F0E1B" w14:textId="4BB243FB" w:rsidR="00403EE3" w:rsidRPr="00857CB8" w:rsidRDefault="00403EE3" w:rsidP="00B82652">
            <w:pPr>
              <w:pStyle w:val="VHBAtabletext"/>
              <w:rPr>
                <w:b/>
                <w:bCs/>
              </w:rPr>
            </w:pPr>
          </w:p>
        </w:tc>
        <w:tc>
          <w:tcPr>
            <w:tcW w:w="4962" w:type="dxa"/>
          </w:tcPr>
          <w:p w14:paraId="653CBE5A" w14:textId="77777777" w:rsidR="00B82652" w:rsidRDefault="00B82652" w:rsidP="00B82652">
            <w:pPr>
              <w:pStyle w:val="VHBAtabletext"/>
            </w:pPr>
            <w:r w:rsidRPr="0CF55C7B">
              <w:t xml:space="preserve">Alignment with government commitments and policies including the Interim and Final Reports of the </w:t>
            </w:r>
            <w:r w:rsidRPr="00857CB8">
              <w:rPr>
                <w:i/>
                <w:iCs/>
              </w:rPr>
              <w:t>Royal Commission into Victoria’s Mental Health System</w:t>
            </w:r>
            <w:r w:rsidRPr="0CF55C7B">
              <w:t>.</w:t>
            </w:r>
          </w:p>
          <w:p w14:paraId="665F6F6A" w14:textId="02B30BBA" w:rsidR="00B82652" w:rsidRDefault="00B82652" w:rsidP="00312051">
            <w:pPr>
              <w:pStyle w:val="VHBAtabletext"/>
              <w:spacing w:after="0" w:line="360" w:lineRule="auto"/>
            </w:pPr>
            <w:r w:rsidRPr="0CF55C7B">
              <w:t>Alignment with</w:t>
            </w:r>
            <w:r w:rsidR="000C61CD">
              <w:t xml:space="preserve"> health service</w:t>
            </w:r>
            <w:r w:rsidRPr="0CF55C7B">
              <w:t xml:space="preserve">: </w:t>
            </w:r>
          </w:p>
          <w:p w14:paraId="764224D9" w14:textId="77777777" w:rsidR="00B82652" w:rsidRDefault="00B82652" w:rsidP="00312051">
            <w:pPr>
              <w:pStyle w:val="VHBAtablebullet1"/>
              <w:spacing w:after="0" w:line="360" w:lineRule="auto"/>
            </w:pPr>
            <w:r w:rsidRPr="0CF55C7B">
              <w:t>strategic plan</w:t>
            </w:r>
          </w:p>
          <w:p w14:paraId="60A9A0DE" w14:textId="3CF787BA" w:rsidR="00B82652" w:rsidRDefault="00B82652" w:rsidP="00312051">
            <w:pPr>
              <w:pStyle w:val="VHBAtablebullet1"/>
              <w:spacing w:after="0" w:line="360" w:lineRule="auto"/>
            </w:pPr>
            <w:r w:rsidRPr="0CF55C7B">
              <w:t xml:space="preserve">statement of priorities </w:t>
            </w:r>
          </w:p>
          <w:p w14:paraId="6D6A0B14" w14:textId="77777777" w:rsidR="00B82652" w:rsidRDefault="00B82652" w:rsidP="00312051">
            <w:pPr>
              <w:pStyle w:val="VHBAtablebullet1"/>
              <w:spacing w:after="0" w:line="360" w:lineRule="auto"/>
            </w:pPr>
            <w:r w:rsidRPr="0CF55C7B">
              <w:t>service plan and master plan (where relevant).</w:t>
            </w:r>
          </w:p>
          <w:p w14:paraId="25ECEDA3" w14:textId="7F1EBD70" w:rsidR="00FE0A33" w:rsidRPr="0CF55C7B" w:rsidRDefault="007743A5" w:rsidP="007743A5">
            <w:pPr>
              <w:pStyle w:val="VHBAtablebullet1"/>
              <w:numPr>
                <w:ilvl w:val="0"/>
                <w:numId w:val="0"/>
              </w:numPr>
              <w:spacing w:line="360" w:lineRule="auto"/>
            </w:pPr>
            <w:r w:rsidRPr="007743A5">
              <w:t xml:space="preserve">AOD Alignment: </w:t>
            </w:r>
            <w:r w:rsidR="3D984EE0">
              <w:t xml:space="preserve"> </w:t>
            </w:r>
            <w:r w:rsidR="00B42AE7">
              <w:t xml:space="preserve">Alignment with </w:t>
            </w:r>
            <w:r w:rsidR="00C03512">
              <w:t xml:space="preserve">provider’s </w:t>
            </w:r>
            <w:r w:rsidR="00B42AE7">
              <w:t xml:space="preserve">service agreement and </w:t>
            </w:r>
            <w:r w:rsidR="00C03512">
              <w:t xml:space="preserve">the </w:t>
            </w:r>
            <w:r w:rsidR="000C61CD">
              <w:t xml:space="preserve">AOD </w:t>
            </w:r>
            <w:r w:rsidR="00B42AE7">
              <w:t xml:space="preserve">program guidelines.  </w:t>
            </w:r>
          </w:p>
        </w:tc>
        <w:tc>
          <w:tcPr>
            <w:tcW w:w="1553" w:type="dxa"/>
          </w:tcPr>
          <w:p w14:paraId="0D65592A" w14:textId="3906B932" w:rsidR="00B82652" w:rsidRPr="0025533B" w:rsidRDefault="009A1E57" w:rsidP="004B6154">
            <w:pPr>
              <w:pStyle w:val="VHBAtabletext"/>
              <w:jc w:val="center"/>
            </w:pPr>
            <w:r w:rsidRPr="0025533B">
              <w:t>2</w:t>
            </w:r>
            <w:r w:rsidR="00B82652" w:rsidRPr="0025533B">
              <w:t>0%</w:t>
            </w:r>
          </w:p>
        </w:tc>
      </w:tr>
      <w:tr w:rsidR="00FE2F9E" w14:paraId="031D779F" w14:textId="77777777" w:rsidTr="00601F0A">
        <w:trPr>
          <w:cantSplit/>
          <w:trHeight w:val="795"/>
        </w:trPr>
        <w:tc>
          <w:tcPr>
            <w:tcW w:w="1166" w:type="dxa"/>
          </w:tcPr>
          <w:p w14:paraId="7FEA6644" w14:textId="7FC2C1A3" w:rsidR="00AF48CF" w:rsidRPr="00857CB8" w:rsidRDefault="00FE2F9E" w:rsidP="00AF48CF">
            <w:pPr>
              <w:pStyle w:val="VHBAtabletext"/>
              <w:jc w:val="center"/>
              <w:rPr>
                <w:b/>
                <w:bCs/>
              </w:rPr>
            </w:pPr>
            <w:r w:rsidRPr="00857CB8">
              <w:rPr>
                <w:b/>
                <w:bCs/>
              </w:rPr>
              <w:t xml:space="preserve">Criterion </w:t>
            </w:r>
            <w:r w:rsidR="00664D4A">
              <w:rPr>
                <w:b/>
                <w:bCs/>
              </w:rPr>
              <w:t>4</w:t>
            </w:r>
          </w:p>
        </w:tc>
        <w:tc>
          <w:tcPr>
            <w:tcW w:w="1559" w:type="dxa"/>
          </w:tcPr>
          <w:p w14:paraId="4FD26358" w14:textId="77777777" w:rsidR="00FE2F9E" w:rsidRDefault="00FE2F9E" w:rsidP="00FE2F9E">
            <w:pPr>
              <w:pStyle w:val="VHBAtabletext"/>
              <w:rPr>
                <w:b/>
                <w:bCs/>
              </w:rPr>
            </w:pPr>
            <w:r w:rsidRPr="00857CB8">
              <w:rPr>
                <w:b/>
                <w:bCs/>
              </w:rPr>
              <w:t xml:space="preserve">Healthcare quality and safety improvement </w:t>
            </w:r>
          </w:p>
          <w:p w14:paraId="5E622FEB" w14:textId="6D5EA0A6" w:rsidR="00487E62" w:rsidRPr="00857CB8" w:rsidRDefault="00487E62" w:rsidP="00FE2F9E">
            <w:pPr>
              <w:pStyle w:val="VHBAtabletext"/>
              <w:rPr>
                <w:b/>
                <w:bCs/>
              </w:rPr>
            </w:pPr>
          </w:p>
        </w:tc>
        <w:tc>
          <w:tcPr>
            <w:tcW w:w="4962" w:type="dxa"/>
          </w:tcPr>
          <w:p w14:paraId="6AB9403D" w14:textId="77777777" w:rsidR="00FE2F9E" w:rsidRDefault="00FE2F9E" w:rsidP="00FE2F9E">
            <w:pPr>
              <w:pStyle w:val="VHBAtabletext"/>
            </w:pPr>
            <w:r w:rsidRPr="0CF55C7B">
              <w:t xml:space="preserve">Addresses one or more of the following: </w:t>
            </w:r>
          </w:p>
          <w:p w14:paraId="5FE25FCA" w14:textId="77777777" w:rsidR="00FE2F9E" w:rsidRDefault="00FE2F9E" w:rsidP="00FE2F9E">
            <w:pPr>
              <w:pStyle w:val="VHBAtablebullet1"/>
              <w:spacing w:after="0" w:line="360" w:lineRule="auto"/>
              <w:rPr>
                <w:rFonts w:eastAsia="Cambria" w:cs="Cambria"/>
              </w:rPr>
            </w:pPr>
            <w:r>
              <w:t>regulatory compliance</w:t>
            </w:r>
          </w:p>
          <w:p w14:paraId="0A81BD59" w14:textId="77777777" w:rsidR="00FE2F9E" w:rsidRDefault="00FE2F9E" w:rsidP="00FE2F9E">
            <w:pPr>
              <w:pStyle w:val="VHBAtablebullet1"/>
              <w:spacing w:after="0" w:line="360" w:lineRule="auto"/>
              <w:rPr>
                <w:rFonts w:eastAsia="Cambria" w:cs="Cambria"/>
              </w:rPr>
            </w:pPr>
            <w:r>
              <w:t>standards compliance</w:t>
            </w:r>
          </w:p>
          <w:p w14:paraId="2E49C790" w14:textId="56ED6C3F" w:rsidR="00FE2F9E" w:rsidRDefault="00FE2F9E" w:rsidP="00FE2F9E">
            <w:pPr>
              <w:pStyle w:val="VHBAtablebullet1"/>
              <w:spacing w:after="0" w:line="360" w:lineRule="auto"/>
              <w:rPr>
                <w:rFonts w:eastAsia="Cambria" w:cs="Cambria"/>
              </w:rPr>
            </w:pPr>
            <w:r>
              <w:t>patient and staff amenit</w:t>
            </w:r>
            <w:r w:rsidR="00664D4A">
              <w:t>ies</w:t>
            </w:r>
          </w:p>
          <w:p w14:paraId="2B825240" w14:textId="77777777" w:rsidR="00FE2F9E" w:rsidRPr="00FE2F9E" w:rsidRDefault="00FE2F9E" w:rsidP="00FE2F9E">
            <w:pPr>
              <w:pStyle w:val="VHBAtablebullet1"/>
              <w:spacing w:after="0" w:line="360" w:lineRule="auto"/>
              <w:rPr>
                <w:rFonts w:eastAsia="Cambria" w:cs="Cambria"/>
              </w:rPr>
            </w:pPr>
            <w:r>
              <w:t>safety, quality</w:t>
            </w:r>
          </w:p>
          <w:p w14:paraId="77D535E4" w14:textId="1B01B4D0" w:rsidR="00FE2F9E" w:rsidRPr="00FE2F9E" w:rsidRDefault="00FE2F9E" w:rsidP="00FE2F9E">
            <w:pPr>
              <w:pStyle w:val="VHBAtablebullet1"/>
              <w:spacing w:after="0" w:line="360" w:lineRule="auto"/>
              <w:rPr>
                <w:rFonts w:eastAsia="Cambria" w:cs="Cambria"/>
              </w:rPr>
            </w:pPr>
            <w:r>
              <w:t>risk.</w:t>
            </w:r>
          </w:p>
        </w:tc>
        <w:tc>
          <w:tcPr>
            <w:tcW w:w="1553" w:type="dxa"/>
          </w:tcPr>
          <w:p w14:paraId="49815EC5" w14:textId="7913E2D2" w:rsidR="00FE2F9E" w:rsidRPr="0025533B" w:rsidRDefault="00511984" w:rsidP="004B6154">
            <w:pPr>
              <w:pStyle w:val="VHBAtabletext"/>
              <w:jc w:val="center"/>
            </w:pPr>
            <w:r w:rsidRPr="0025533B">
              <w:t>6</w:t>
            </w:r>
            <w:r w:rsidR="00FE2F9E" w:rsidRPr="0025533B">
              <w:t>0%</w:t>
            </w:r>
          </w:p>
        </w:tc>
      </w:tr>
      <w:tr w:rsidR="002C52EA" w14:paraId="51A438CE" w14:textId="77777777" w:rsidTr="00601F0A">
        <w:trPr>
          <w:cantSplit/>
          <w:trHeight w:val="795"/>
        </w:trPr>
        <w:tc>
          <w:tcPr>
            <w:tcW w:w="1166" w:type="dxa"/>
          </w:tcPr>
          <w:p w14:paraId="34EF4EC5" w14:textId="19FA02B2" w:rsidR="002C52EA" w:rsidRPr="00857CB8" w:rsidRDefault="002C52EA" w:rsidP="002C52EA">
            <w:pPr>
              <w:pStyle w:val="VHBAtabletext"/>
              <w:jc w:val="center"/>
              <w:rPr>
                <w:b/>
                <w:bCs/>
              </w:rPr>
            </w:pPr>
            <w:r w:rsidRPr="00857CB8">
              <w:rPr>
                <w:b/>
                <w:bCs/>
              </w:rPr>
              <w:lastRenderedPageBreak/>
              <w:t xml:space="preserve">Criterion </w:t>
            </w:r>
            <w:r w:rsidR="00664D4A">
              <w:rPr>
                <w:b/>
                <w:bCs/>
              </w:rPr>
              <w:t>5</w:t>
            </w:r>
          </w:p>
        </w:tc>
        <w:tc>
          <w:tcPr>
            <w:tcW w:w="1559" w:type="dxa"/>
          </w:tcPr>
          <w:p w14:paraId="5BADA478" w14:textId="2F8D0B45" w:rsidR="002C52EA" w:rsidRPr="00857CB8" w:rsidRDefault="002C52EA" w:rsidP="002C52EA">
            <w:pPr>
              <w:pStyle w:val="VHBAtabletext"/>
              <w:rPr>
                <w:b/>
                <w:bCs/>
              </w:rPr>
            </w:pPr>
            <w:r w:rsidRPr="00857CB8">
              <w:rPr>
                <w:b/>
                <w:bCs/>
              </w:rPr>
              <w:t xml:space="preserve">Service </w:t>
            </w:r>
            <w:r w:rsidR="0052519D">
              <w:rPr>
                <w:b/>
                <w:bCs/>
              </w:rPr>
              <w:t xml:space="preserve">capacity </w:t>
            </w:r>
            <w:r w:rsidRPr="00857CB8">
              <w:rPr>
                <w:b/>
                <w:bCs/>
              </w:rPr>
              <w:t xml:space="preserve">efficiency and demand pressure </w:t>
            </w:r>
          </w:p>
        </w:tc>
        <w:tc>
          <w:tcPr>
            <w:tcW w:w="4962" w:type="dxa"/>
          </w:tcPr>
          <w:p w14:paraId="335FC8EE" w14:textId="77777777" w:rsidR="002C52EA" w:rsidRDefault="002C52EA" w:rsidP="002C52EA">
            <w:pPr>
              <w:pStyle w:val="VHBAtabletext"/>
            </w:pPr>
            <w:r w:rsidRPr="0CF55C7B">
              <w:t>Addresses one or more of the following:</w:t>
            </w:r>
          </w:p>
          <w:p w14:paraId="7CAC2D58" w14:textId="220CD35C" w:rsidR="002C52EA" w:rsidRDefault="002C52EA" w:rsidP="007743A5">
            <w:pPr>
              <w:pStyle w:val="VHBAtablebullet1"/>
              <w:spacing w:after="0"/>
            </w:pPr>
            <w:r w:rsidRPr="0CF55C7B">
              <w:t xml:space="preserve">service </w:t>
            </w:r>
            <w:r w:rsidR="00BE4715">
              <w:t xml:space="preserve">access and </w:t>
            </w:r>
            <w:r w:rsidRPr="0CF55C7B">
              <w:t xml:space="preserve">capacity (for example, </w:t>
            </w:r>
            <w:r w:rsidR="00BB58A6">
              <w:t xml:space="preserve">bed access, </w:t>
            </w:r>
            <w:r w:rsidRPr="0CF55C7B">
              <w:t xml:space="preserve">improved service options, reduced service fragmentation) </w:t>
            </w:r>
          </w:p>
          <w:p w14:paraId="745495D5" w14:textId="77777777" w:rsidR="002C52EA" w:rsidRDefault="002C52EA" w:rsidP="007743A5">
            <w:pPr>
              <w:pStyle w:val="VHBAtablebullet1"/>
              <w:spacing w:after="0"/>
            </w:pPr>
            <w:r w:rsidRPr="0CF55C7B">
              <w:t xml:space="preserve">demand pressure </w:t>
            </w:r>
          </w:p>
          <w:p w14:paraId="6C04F8CC" w14:textId="77777777" w:rsidR="002C52EA" w:rsidRDefault="002C52EA" w:rsidP="007743A5">
            <w:pPr>
              <w:pStyle w:val="VHBAtablebullet1"/>
              <w:spacing w:after="0"/>
            </w:pPr>
            <w:r w:rsidRPr="0CF55C7B">
              <w:t xml:space="preserve">models of care (for example, contemporary models of care/improved services closer to home) </w:t>
            </w:r>
          </w:p>
          <w:p w14:paraId="15C9A405" w14:textId="77777777" w:rsidR="002C52EA" w:rsidRDefault="002C52EA" w:rsidP="007743A5">
            <w:pPr>
              <w:pStyle w:val="VHBAtablebullet1"/>
              <w:spacing w:after="0"/>
            </w:pPr>
            <w:r w:rsidRPr="0CF55C7B">
              <w:t xml:space="preserve">service efficiency of targeted services </w:t>
            </w:r>
          </w:p>
          <w:p w14:paraId="71AE5E56" w14:textId="77777777" w:rsidR="004A320A" w:rsidRDefault="002C52EA" w:rsidP="007743A5">
            <w:pPr>
              <w:pStyle w:val="VHBAtablebullet1"/>
              <w:spacing w:after="0"/>
            </w:pPr>
            <w:r w:rsidRPr="0CF55C7B">
              <w:t xml:space="preserve">efficiency (for example, new infrastructure, equipment and technology) </w:t>
            </w:r>
          </w:p>
          <w:p w14:paraId="2F8B85AF" w14:textId="70E3E3FD" w:rsidR="002C52EA" w:rsidRPr="0CF55C7B" w:rsidRDefault="002C52EA" w:rsidP="007743A5">
            <w:pPr>
              <w:pStyle w:val="VHBAtablebullet1"/>
              <w:spacing w:after="0"/>
            </w:pPr>
            <w:r w:rsidRPr="0CF55C7B">
              <w:t xml:space="preserve">health care improvement to your health service. </w:t>
            </w:r>
          </w:p>
        </w:tc>
        <w:tc>
          <w:tcPr>
            <w:tcW w:w="1553" w:type="dxa"/>
          </w:tcPr>
          <w:p w14:paraId="1694483E" w14:textId="6EBEF26A" w:rsidR="002C52EA" w:rsidRPr="0025533B" w:rsidRDefault="00511984" w:rsidP="002C52EA">
            <w:pPr>
              <w:pStyle w:val="VHBAtabletext"/>
              <w:jc w:val="center"/>
            </w:pPr>
            <w:r w:rsidRPr="0025533B">
              <w:t>2</w:t>
            </w:r>
            <w:r w:rsidR="002C52EA" w:rsidRPr="0025533B">
              <w:t>0%</w:t>
            </w:r>
          </w:p>
        </w:tc>
      </w:tr>
    </w:tbl>
    <w:p w14:paraId="4CA306D4" w14:textId="77777777" w:rsidR="00942E10" w:rsidRDefault="00942E10" w:rsidP="00942E10">
      <w:pPr>
        <w:pStyle w:val="Heading1"/>
      </w:pPr>
      <w:bookmarkStart w:id="32" w:name="_Toc64463105"/>
      <w:bookmarkStart w:id="33" w:name="_Toc184633979"/>
      <w:r>
        <w:t>Conditions of funding</w:t>
      </w:r>
      <w:bookmarkEnd w:id="32"/>
      <w:bookmarkEnd w:id="33"/>
    </w:p>
    <w:p w14:paraId="2549C2AB" w14:textId="06E24465" w:rsidR="00942E10" w:rsidRDefault="00942E10" w:rsidP="00AA7218">
      <w:pPr>
        <w:pStyle w:val="VHBAnumberdigit"/>
        <w:numPr>
          <w:ilvl w:val="0"/>
          <w:numId w:val="34"/>
        </w:numPr>
      </w:pPr>
      <w:r>
        <w:t xml:space="preserve">The funds that will be provided are based on </w:t>
      </w:r>
      <w:r w:rsidR="00664D4A">
        <w:t xml:space="preserve">the </w:t>
      </w:r>
      <w:r>
        <w:t xml:space="preserve">approved project scope as identified within the funding approval letter and funding agreement/deed. </w:t>
      </w:r>
    </w:p>
    <w:p w14:paraId="19BDD0D2" w14:textId="4745147B" w:rsidR="00942E10" w:rsidRDefault="00942E10" w:rsidP="00AA7218">
      <w:pPr>
        <w:pStyle w:val="VHBAnumberdigit"/>
      </w:pPr>
      <w:r>
        <w:t>Funds are provided only for the approved project and scope including generic type, functionality</w:t>
      </w:r>
      <w:r w:rsidR="00664D4A">
        <w:t>,</w:t>
      </w:r>
      <w:r>
        <w:t xml:space="preserve"> and number of items in the approved allocation</w:t>
      </w:r>
      <w:r w:rsidR="00664D4A">
        <w:t>,</w:t>
      </w:r>
      <w:r>
        <w:t xml:space="preserve"> and must not be used for any other purpose. </w:t>
      </w:r>
    </w:p>
    <w:p w14:paraId="2200D2B2" w14:textId="772FC6C5" w:rsidR="00942E10" w:rsidRDefault="00942E10" w:rsidP="00AA7218">
      <w:pPr>
        <w:pStyle w:val="VHBAnumberdigit"/>
      </w:pPr>
      <w:r>
        <w:t>Any changes to scope, cost</w:t>
      </w:r>
      <w:r w:rsidR="00664D4A">
        <w:t>,</w:t>
      </w:r>
      <w:r>
        <w:t xml:space="preserve"> or timeframes will require departmental approval. Any increased costs associated with the project will be the responsibility of the health service</w:t>
      </w:r>
      <w:r w:rsidR="00664D4A">
        <w:t>/</w:t>
      </w:r>
      <w:r>
        <w:t xml:space="preserve">health agency. </w:t>
      </w:r>
    </w:p>
    <w:p w14:paraId="149FB84E" w14:textId="77777777" w:rsidR="00942E10" w:rsidRDefault="00942E10" w:rsidP="00AA7218">
      <w:pPr>
        <w:pStyle w:val="VHBAnumberdigit"/>
      </w:pPr>
      <w:r>
        <w:t>If only specific elements of an application have been approved (partial funding), the health service /health agency must ensure that funds are used only for the approved elements.</w:t>
      </w:r>
    </w:p>
    <w:p w14:paraId="4E6E404F" w14:textId="763A544A" w:rsidR="00942E10" w:rsidRDefault="00942E10" w:rsidP="00AA7218">
      <w:pPr>
        <w:pStyle w:val="VHBAnumberdigit"/>
      </w:pPr>
      <w:r>
        <w:t>Where projects are funded from multiple sources, and the additional source of funding is no longer available, the Victorian Government is not obliged to provide any additional funding and VHBA may recommend to the Minister that funds are recalled and reallocated.</w:t>
      </w:r>
    </w:p>
    <w:p w14:paraId="76A5E479" w14:textId="62B2293B" w:rsidR="00942E10" w:rsidRDefault="00942E10" w:rsidP="00AA7218">
      <w:pPr>
        <w:pStyle w:val="VHBAnumberdigit"/>
      </w:pPr>
      <w:r>
        <w:t>Funding provided for any nominated assets must be expended by a health service</w:t>
      </w:r>
      <w:r w:rsidR="003717D1">
        <w:t>/</w:t>
      </w:r>
      <w:r>
        <w:t xml:space="preserve">health agency in accordance with the </w:t>
      </w:r>
      <w:r w:rsidR="003F0ACC">
        <w:t>grant a</w:t>
      </w:r>
      <w:r w:rsidR="00644CED">
        <w:t xml:space="preserve">greement </w:t>
      </w:r>
      <w:r>
        <w:t>letter.</w:t>
      </w:r>
    </w:p>
    <w:p w14:paraId="553AE4A0" w14:textId="77777777" w:rsidR="00942E10" w:rsidRDefault="00942E10" w:rsidP="00AA7218">
      <w:pPr>
        <w:pStyle w:val="VHBAnumberdigit"/>
      </w:pPr>
      <w:r>
        <w:t>Applicants should demonstrate that project viability is not dependent on continuing or recurrent State Government funding.</w:t>
      </w:r>
    </w:p>
    <w:p w14:paraId="4F61B2E7" w14:textId="59566DD8" w:rsidR="00942E10" w:rsidRDefault="00942E10" w:rsidP="00AA7218">
      <w:pPr>
        <w:pStyle w:val="VHBAnumberdigit"/>
      </w:pPr>
      <w:r>
        <w:t xml:space="preserve">Capital works and equipment acquisitions shall not require any growth in recurrent funding from </w:t>
      </w:r>
      <w:r w:rsidR="00967E2A">
        <w:t>the Department</w:t>
      </w:r>
      <w:r>
        <w:t>.</w:t>
      </w:r>
    </w:p>
    <w:p w14:paraId="72192D85" w14:textId="44DC9F24" w:rsidR="00942E10" w:rsidRPr="00511984" w:rsidRDefault="00942E10" w:rsidP="00AA7218">
      <w:pPr>
        <w:pStyle w:val="VHBAnumberdigit"/>
      </w:pPr>
      <w:r w:rsidRPr="00511984">
        <w:t>The agency must agree to hosting events related to funding. Milestone celebrations will be offered to the Minister</w:t>
      </w:r>
      <w:r w:rsidR="00094CAF" w:rsidRPr="00511984">
        <w:t xml:space="preserve">s and senior officials. </w:t>
      </w:r>
      <w:r w:rsidRPr="00511984">
        <w:t xml:space="preserve"> </w:t>
      </w:r>
      <w:r w:rsidR="0030249E" w:rsidRPr="00511984">
        <w:t xml:space="preserve">The Department </w:t>
      </w:r>
      <w:r w:rsidRPr="00511984">
        <w:t>reserve</w:t>
      </w:r>
      <w:r w:rsidR="0030249E" w:rsidRPr="00511984">
        <w:t>s</w:t>
      </w:r>
      <w:r w:rsidR="004050C6" w:rsidRPr="00511984">
        <w:t xml:space="preserve"> the</w:t>
      </w:r>
      <w:r w:rsidRPr="00511984">
        <w:t xml:space="preserve"> </w:t>
      </w:r>
      <w:r w:rsidR="00511984">
        <w:t>right</w:t>
      </w:r>
      <w:r w:rsidRPr="00511984">
        <w:t xml:space="preserve"> to promote projects and their milestones on social media and websites.</w:t>
      </w:r>
    </w:p>
    <w:p w14:paraId="683C3E00" w14:textId="77777777" w:rsidR="004050C6" w:rsidRDefault="00942E10" w:rsidP="00AA7218">
      <w:pPr>
        <w:pStyle w:val="VHBAnumberdigit"/>
      </w:pPr>
      <w:r>
        <w:t>Funding is not available for projects previously funded or already approved for funding from another source. Funding will not be provided for additional stages or cost overruns of projects.</w:t>
      </w:r>
    </w:p>
    <w:p w14:paraId="274141E3" w14:textId="77777777" w:rsidR="00413588" w:rsidRDefault="00942E10" w:rsidP="00AA7218">
      <w:pPr>
        <w:pStyle w:val="VHBAnumberdigit"/>
      </w:pPr>
      <w:r>
        <w:t xml:space="preserve">Final payment will be made </w:t>
      </w:r>
      <w:r w:rsidR="00A463E2">
        <w:t>by</w:t>
      </w:r>
      <w:r>
        <w:t xml:space="preserve"> </w:t>
      </w:r>
      <w:r w:rsidR="00857CB8">
        <w:t xml:space="preserve">the milestones and payment </w:t>
      </w:r>
      <w:r>
        <w:t xml:space="preserve">criteria relevant to the project approval as defined in the grant </w:t>
      </w:r>
      <w:r w:rsidR="006E4805">
        <w:t>submission and grant agreement letter</w:t>
      </w:r>
      <w:r>
        <w:t xml:space="preserve">. </w:t>
      </w:r>
    </w:p>
    <w:p w14:paraId="131E6A6B" w14:textId="77777777" w:rsidR="00D77F48" w:rsidRDefault="00413588" w:rsidP="00D77F48">
      <w:pPr>
        <w:pStyle w:val="VHBAnumberdigit"/>
      </w:pPr>
      <w:r>
        <w:t>All p</w:t>
      </w:r>
      <w:r w:rsidR="00942E10">
        <w:t xml:space="preserve">rojects must be completed within 18 months. </w:t>
      </w:r>
    </w:p>
    <w:p w14:paraId="2F8866B4" w14:textId="625ECFC1" w:rsidR="00BB58A6" w:rsidRDefault="003B1A79" w:rsidP="00D77F48">
      <w:pPr>
        <w:pStyle w:val="VHBAnumberdigit"/>
      </w:pPr>
      <w:r>
        <w:t>The t</w:t>
      </w:r>
      <w:r w:rsidR="00BB58A6">
        <w:t xml:space="preserve">iming of any </w:t>
      </w:r>
      <w:r>
        <w:t xml:space="preserve">planned </w:t>
      </w:r>
      <w:r w:rsidR="00BB58A6">
        <w:t xml:space="preserve">bed closures </w:t>
      </w:r>
      <w:r>
        <w:t>(mental health and AOD)</w:t>
      </w:r>
      <w:r w:rsidR="005F2558">
        <w:t xml:space="preserve"> </w:t>
      </w:r>
      <w:proofErr w:type="gramStart"/>
      <w:r w:rsidR="00167D9A">
        <w:t>as a result of</w:t>
      </w:r>
      <w:proofErr w:type="gramEnd"/>
      <w:r w:rsidR="00167D9A">
        <w:t xml:space="preserve"> </w:t>
      </w:r>
      <w:r w:rsidR="00090374">
        <w:t>the capital work</w:t>
      </w:r>
      <w:r>
        <w:t xml:space="preserve"> </w:t>
      </w:r>
      <w:r w:rsidR="00BB58A6">
        <w:t xml:space="preserve">will need specific approval from the </w:t>
      </w:r>
      <w:r>
        <w:t xml:space="preserve">Department. </w:t>
      </w:r>
    </w:p>
    <w:p w14:paraId="6AC1F75C" w14:textId="77777777" w:rsidR="00D77F48" w:rsidRPr="00480ECF" w:rsidRDefault="00D77F48" w:rsidP="00D77F48">
      <w:pPr>
        <w:pStyle w:val="Heading2"/>
      </w:pPr>
      <w:bookmarkStart w:id="34" w:name="_Toc64463106"/>
      <w:bookmarkStart w:id="35" w:name="_Toc184633980"/>
      <w:r w:rsidRPr="00480ECF">
        <w:lastRenderedPageBreak/>
        <w:t>Asset management</w:t>
      </w:r>
      <w:bookmarkEnd w:id="34"/>
      <w:bookmarkEnd w:id="35"/>
    </w:p>
    <w:p w14:paraId="23C08419" w14:textId="443A7EC7" w:rsidR="00942E10" w:rsidRPr="00480ECF" w:rsidRDefault="00942E10" w:rsidP="00D77F48">
      <w:pPr>
        <w:pStyle w:val="VHBAnumberdigit"/>
      </w:pPr>
      <w:r w:rsidRPr="00480ECF">
        <w:t>On completion of the project, health services are required to update asset registers, maintenance</w:t>
      </w:r>
      <w:r w:rsidR="003717D1">
        <w:t>,</w:t>
      </w:r>
      <w:r w:rsidRPr="00480ECF">
        <w:t xml:space="preserve"> and asset management plans and provide details of the testing and commissioning plans (including for decommissioning and disposing of the item/infrastructure replaced). Similarly, ‘new’ acquisitions (outside of the initiative and irrespective of the funding source) are to be included on the asset register and incorporated into future asset management planning.</w:t>
      </w:r>
    </w:p>
    <w:p w14:paraId="2B986AE8" w14:textId="77777777" w:rsidR="00942E10" w:rsidRPr="00480ECF" w:rsidRDefault="00942E10" w:rsidP="00AA7218">
      <w:pPr>
        <w:pStyle w:val="DHHSnumberdigit"/>
      </w:pPr>
      <w:r w:rsidRPr="00480ECF">
        <w:t>Health services reporting on asset replacement under the initiative are required to demonstrate financial and asset accountability and reporting and investment against asset management plans for engineering infrastructure and medical equipment replacement under these programs.</w:t>
      </w:r>
    </w:p>
    <w:p w14:paraId="5FD9A3CF" w14:textId="11AA4FAD" w:rsidR="00942E10" w:rsidRPr="00480ECF" w:rsidRDefault="00942E10" w:rsidP="00942E10">
      <w:pPr>
        <w:pStyle w:val="DHHSnumberdigit"/>
      </w:pPr>
      <w:r w:rsidRPr="00480ECF">
        <w:t>Medical equipment items proposed must be approved by the Therapeutic Goods Administration (including any hybrid technologies) and replacement engineering infrastructure and medical equipment are to comply with Australian Standards, regulations</w:t>
      </w:r>
      <w:r w:rsidR="003717D1">
        <w:t>,</w:t>
      </w:r>
      <w:r w:rsidRPr="00480ECF">
        <w:t xml:space="preserve"> and guidelines.</w:t>
      </w:r>
    </w:p>
    <w:p w14:paraId="3B6E2027" w14:textId="77777777" w:rsidR="00942E10" w:rsidRPr="00480ECF" w:rsidRDefault="00942E10" w:rsidP="00942E10">
      <w:pPr>
        <w:pStyle w:val="Heading2"/>
      </w:pPr>
      <w:bookmarkStart w:id="36" w:name="_Toc64463107"/>
      <w:bookmarkStart w:id="37" w:name="_Toc184633981"/>
      <w:r w:rsidRPr="00480ECF">
        <w:t>Governance</w:t>
      </w:r>
      <w:bookmarkEnd w:id="36"/>
      <w:bookmarkEnd w:id="37"/>
    </w:p>
    <w:p w14:paraId="0AD45DD9" w14:textId="3F7F2DBD" w:rsidR="00942E10" w:rsidRPr="00480ECF" w:rsidRDefault="00942E10" w:rsidP="00942E10">
      <w:pPr>
        <w:pStyle w:val="DHHSnumberdigit"/>
      </w:pPr>
      <w:r w:rsidRPr="00480ECF">
        <w:t>Capital delivery under this initiative requires works program management, governance</w:t>
      </w:r>
      <w:r w:rsidR="003717D1">
        <w:t>,</w:t>
      </w:r>
      <w:r w:rsidRPr="00480ECF">
        <w:t xml:space="preserve"> and internal controls by health services to be consistent with capital project management policies and tailored to the scope and size of the capital expenditure program. Governance processes need to be in place to ensure procurement of the approved asset is consistent with the scope agreed </w:t>
      </w:r>
      <w:r w:rsidR="003717D1">
        <w:t xml:space="preserve">upon </w:t>
      </w:r>
      <w:r w:rsidRPr="00480ECF">
        <w:t>and approved by VHBA and communicated during the procurement phase so that the purchase remains in-scope and procured within the financial year.</w:t>
      </w:r>
    </w:p>
    <w:p w14:paraId="102113F8" w14:textId="7CAADD33" w:rsidR="00942E10" w:rsidRPr="00480ECF" w:rsidRDefault="00942E10" w:rsidP="00942E10">
      <w:pPr>
        <w:pStyle w:val="DHHSnumberdigit"/>
      </w:pPr>
      <w:r w:rsidRPr="00480ECF">
        <w:t xml:space="preserve">Assets put forward for funding must have satisfied health service/ agency governance requirements including that: projects have been appropriately scoped </w:t>
      </w:r>
      <w:r w:rsidR="00601F0A">
        <w:t>by</w:t>
      </w:r>
      <w:r w:rsidRPr="00480ECF">
        <w:t xml:space="preserve"> the program requirements; projects have the required internal personnel available to deliver the approved asset; and project governance and reporting is in place for these projects.</w:t>
      </w:r>
    </w:p>
    <w:p w14:paraId="6007C52B" w14:textId="2DEA9DF2" w:rsidR="00942E10" w:rsidRPr="00480ECF" w:rsidRDefault="00942E10" w:rsidP="00942E10">
      <w:pPr>
        <w:pStyle w:val="DHHSnumberdigit"/>
      </w:pPr>
      <w:r w:rsidRPr="00480ECF">
        <w:t>The project(s) will be directly managed by the health service</w:t>
      </w:r>
      <w:r w:rsidR="004516F9">
        <w:t>/</w:t>
      </w:r>
      <w:r w:rsidRPr="00480ECF">
        <w:t xml:space="preserve">agency organisation in a manner that reflects </w:t>
      </w:r>
      <w:r w:rsidR="00E62419" w:rsidRPr="00480ECF">
        <w:t>d</w:t>
      </w:r>
      <w:r w:rsidRPr="00480ECF">
        <w:t>epartmental guidelines relating to probity, financial reporting</w:t>
      </w:r>
      <w:r w:rsidR="004516F9">
        <w:t>,</w:t>
      </w:r>
      <w:r w:rsidRPr="00480ECF">
        <w:t xml:space="preserve"> and project completion information.</w:t>
      </w:r>
    </w:p>
    <w:p w14:paraId="2523E5AE" w14:textId="77777777" w:rsidR="00942E10" w:rsidRPr="00175392" w:rsidRDefault="00942E10" w:rsidP="00942E10">
      <w:pPr>
        <w:pStyle w:val="Heading2"/>
      </w:pPr>
      <w:bookmarkStart w:id="38" w:name="_Toc64463108"/>
      <w:bookmarkStart w:id="39" w:name="_Toc184633982"/>
      <w:r w:rsidRPr="00480ECF">
        <w:t>Payments and reporting milestones</w:t>
      </w:r>
      <w:bookmarkEnd w:id="38"/>
      <w:bookmarkEnd w:id="39"/>
    </w:p>
    <w:p w14:paraId="6D2EFCA1" w14:textId="1F43846C" w:rsidR="00942E10" w:rsidRDefault="00942E10" w:rsidP="00FC7931">
      <w:pPr>
        <w:pStyle w:val="DHHSnumberdigit"/>
      </w:pPr>
      <w:r>
        <w:t>All agencies will initially be informed of the outcome of their submission by email. Successful applicants will receive a letter that confirms the scope of funded works, terms of payments</w:t>
      </w:r>
      <w:r w:rsidR="004516F9">
        <w:t>,</w:t>
      </w:r>
      <w:r>
        <w:t xml:space="preserve"> and delivery timeframe. This letter will have an attachment that must be signed by the CEO and returned to the </w:t>
      </w:r>
      <w:r w:rsidR="00FC7931">
        <w:t>Senior Executive Director, Asset Development and Infrastructure Advisory Services</w:t>
      </w:r>
      <w:r w:rsidR="00EE03A1">
        <w:t xml:space="preserve"> </w:t>
      </w:r>
      <w:r w:rsidR="003A6B46">
        <w:t>VHBA</w:t>
      </w:r>
      <w:r>
        <w:t xml:space="preserve">, </w:t>
      </w:r>
      <w:r w:rsidR="004516F9">
        <w:t>before</w:t>
      </w:r>
      <w:r>
        <w:t xml:space="preserve"> any payments </w:t>
      </w:r>
      <w:r w:rsidR="00601F0A">
        <w:t>are</w:t>
      </w:r>
      <w:r>
        <w:t xml:space="preserve"> made.</w:t>
      </w:r>
    </w:p>
    <w:p w14:paraId="3E9EA413" w14:textId="64ED7AF9" w:rsidR="00942E10" w:rsidRDefault="00942E10" w:rsidP="00942E10">
      <w:pPr>
        <w:pStyle w:val="DHHSnumberdigit"/>
      </w:pPr>
      <w:r>
        <w:t>Once the signed letter has been received by the Executive General Manager, Asset Strategy</w:t>
      </w:r>
      <w:r w:rsidR="00857CB8">
        <w:t xml:space="preserve"> </w:t>
      </w:r>
      <w:r w:rsidR="003A6B46">
        <w:t>VHBA</w:t>
      </w:r>
      <w:r>
        <w:t xml:space="preserve"> will make project payments in the below framework.</w:t>
      </w:r>
    </w:p>
    <w:p w14:paraId="670942D8" w14:textId="28059083" w:rsidR="00942E10" w:rsidRPr="00AA7218" w:rsidRDefault="00942E10" w:rsidP="00AA7218">
      <w:pPr>
        <w:pStyle w:val="VHBABodyBold"/>
        <w:ind w:left="397"/>
        <w:rPr>
          <w:rStyle w:val="Strong"/>
          <w:b/>
          <w:bCs w:val="0"/>
        </w:rPr>
      </w:pPr>
      <w:r w:rsidRPr="00AA7218">
        <w:rPr>
          <w:rStyle w:val="Strong"/>
          <w:b/>
          <w:bCs w:val="0"/>
        </w:rPr>
        <w:t>Milestone payments and reporting are:</w:t>
      </w:r>
    </w:p>
    <w:p w14:paraId="69563F6B" w14:textId="77777777" w:rsidR="00942E10" w:rsidRDefault="00942E10" w:rsidP="00AA7218">
      <w:pPr>
        <w:pStyle w:val="VHBAbullet2"/>
      </w:pPr>
      <w:r w:rsidRPr="00175392">
        <w:rPr>
          <w:rStyle w:val="Strong"/>
        </w:rPr>
        <w:t>Milestone 1:</w:t>
      </w:r>
      <w:r>
        <w:t xml:space="preserve"> 20% allocation upon returning signed Letter of Acceptance</w:t>
      </w:r>
    </w:p>
    <w:p w14:paraId="2CCBDBBE" w14:textId="0128C95C" w:rsidR="00942E10" w:rsidRDefault="00942E10" w:rsidP="00AA7218">
      <w:pPr>
        <w:pStyle w:val="VHBAbullet2"/>
      </w:pPr>
      <w:r w:rsidRPr="00175392">
        <w:rPr>
          <w:rStyle w:val="Strong"/>
        </w:rPr>
        <w:t>Milestone 2:</w:t>
      </w:r>
      <w:r>
        <w:t xml:space="preserve"> </w:t>
      </w:r>
      <w:r w:rsidR="00EE03A1">
        <w:t>C</w:t>
      </w:r>
      <w:r>
        <w:t>ompletion of procurement of the scoped works</w:t>
      </w:r>
    </w:p>
    <w:p w14:paraId="23B9C2C5" w14:textId="5E36CB03" w:rsidR="00942E10" w:rsidRDefault="00942E10" w:rsidP="00AA7218">
      <w:pPr>
        <w:pStyle w:val="VHBAbullet2"/>
      </w:pPr>
      <w:r w:rsidRPr="00175392">
        <w:rPr>
          <w:rStyle w:val="Strong"/>
        </w:rPr>
        <w:t>Milestone 3:</w:t>
      </w:r>
      <w:r>
        <w:t xml:space="preserve"> 60% allocation upon executed contract</w:t>
      </w:r>
      <w:r w:rsidR="00EE03A1">
        <w:t>/</w:t>
      </w:r>
      <w:r>
        <w:t xml:space="preserve">laying of purchase order and estimated date of delivery and confirmation of scope. </w:t>
      </w:r>
      <w:r w:rsidR="003A6B46">
        <w:t>VHBA</w:t>
      </w:r>
      <w:r>
        <w:t xml:space="preserve"> will pay 60% of the actual project sum, provided that the project sum is not greater than the total funding allocation </w:t>
      </w:r>
    </w:p>
    <w:p w14:paraId="2871C2A1" w14:textId="77777777" w:rsidR="00942E10" w:rsidRDefault="00942E10" w:rsidP="00AA7218">
      <w:pPr>
        <w:pStyle w:val="VHBAbullet2"/>
      </w:pPr>
      <w:r w:rsidRPr="00175392">
        <w:rPr>
          <w:rStyle w:val="Strong"/>
        </w:rPr>
        <w:t>Milestone 4:</w:t>
      </w:r>
      <w:r>
        <w:t xml:space="preserve"> notification of installation / commissioning completion</w:t>
      </w:r>
    </w:p>
    <w:p w14:paraId="2F4463C5" w14:textId="77777777" w:rsidR="00942E10" w:rsidRDefault="00942E10" w:rsidP="00AA7218">
      <w:pPr>
        <w:pStyle w:val="VHBAbullet2"/>
      </w:pPr>
      <w:r w:rsidRPr="00175392">
        <w:rPr>
          <w:rStyle w:val="Strong"/>
        </w:rPr>
        <w:t>Milestone 5:</w:t>
      </w:r>
      <w:r>
        <w:t xml:space="preserve"> up to 20% of the project sum upon confirmation of project completion, provided that the project sum is not greater than the total funding allocation.  The final report needs to be attached to the final application for payment.</w:t>
      </w:r>
    </w:p>
    <w:p w14:paraId="6DB448C4" w14:textId="083B9F89" w:rsidR="00942E10" w:rsidRDefault="00942E10" w:rsidP="00AA7218">
      <w:pPr>
        <w:pStyle w:val="VHBAbodyafterbullets"/>
        <w:ind w:left="397"/>
      </w:pPr>
      <w:r>
        <w:lastRenderedPageBreak/>
        <w:t xml:space="preserve">The completed and signed claim form will need to be submitted to Asset Strategy – </w:t>
      </w:r>
      <w:r w:rsidR="00857CB8">
        <w:t>VHBA</w:t>
      </w:r>
      <w:r>
        <w:t xml:space="preserve"> with supporting invoices and purchase orders.</w:t>
      </w:r>
    </w:p>
    <w:p w14:paraId="38587CFE" w14:textId="1497DFB0" w:rsidR="00942E10" w:rsidRPr="00480ECF" w:rsidRDefault="00942E10" w:rsidP="00942E10">
      <w:pPr>
        <w:pStyle w:val="DHHSnumberdigit"/>
      </w:pPr>
      <w:r>
        <w:t xml:space="preserve">Funding may be recalled by </w:t>
      </w:r>
      <w:r w:rsidR="003A6B46">
        <w:t>VHBA</w:t>
      </w:r>
      <w:r>
        <w:t xml:space="preserve"> if projects do not proceed or are not completed </w:t>
      </w:r>
      <w:r w:rsidR="001A79A9">
        <w:t>on time</w:t>
      </w:r>
      <w:r w:rsidRPr="00480ECF">
        <w:t>.</w:t>
      </w:r>
    </w:p>
    <w:p w14:paraId="35BFE46E" w14:textId="77777777" w:rsidR="00942E10" w:rsidRPr="00175392" w:rsidRDefault="00942E10" w:rsidP="00942E10">
      <w:pPr>
        <w:pStyle w:val="Heading2"/>
      </w:pPr>
      <w:bookmarkStart w:id="40" w:name="_Toc64463109"/>
      <w:bookmarkStart w:id="41" w:name="_Toc184633983"/>
      <w:r w:rsidRPr="00480ECF">
        <w:t>Reporting</w:t>
      </w:r>
      <w:bookmarkEnd w:id="40"/>
      <w:bookmarkEnd w:id="41"/>
    </w:p>
    <w:p w14:paraId="1DAB26BB" w14:textId="0C10211B" w:rsidR="00942E10" w:rsidRDefault="00B51217" w:rsidP="00942E10">
      <w:pPr>
        <w:pStyle w:val="DHHSnumberdigit"/>
      </w:pPr>
      <w:r>
        <w:t>A m</w:t>
      </w:r>
      <w:r w:rsidR="00942E10">
        <w:t xml:space="preserve">onthly report on the status of the project will be provided to </w:t>
      </w:r>
      <w:r w:rsidR="003A6B46">
        <w:t>VHBA</w:t>
      </w:r>
      <w:r w:rsidR="00942E10">
        <w:t xml:space="preserve"> as well as at agreed project milestones and a</w:t>
      </w:r>
      <w:r w:rsidR="000622DC">
        <w:t>fter</w:t>
      </w:r>
      <w:r w:rsidR="00942E10">
        <w:t xml:space="preserve"> the project.</w:t>
      </w:r>
    </w:p>
    <w:p w14:paraId="49F99472" w14:textId="3F416AE3" w:rsidR="00942E10" w:rsidRDefault="00942E10" w:rsidP="00942E10">
      <w:pPr>
        <w:pStyle w:val="DHHSnumberdigit"/>
      </w:pPr>
      <w:r>
        <w:t xml:space="preserve">Agencies are required to liaise with their </w:t>
      </w:r>
      <w:r w:rsidR="003A6B46">
        <w:t xml:space="preserve">project manager </w:t>
      </w:r>
      <w:r>
        <w:t>on tender specifications and project deliverables.</w:t>
      </w:r>
    </w:p>
    <w:p w14:paraId="06C0C251" w14:textId="5EABDE86" w:rsidR="00942E10" w:rsidRDefault="00B754DE" w:rsidP="00942E10">
      <w:pPr>
        <w:pStyle w:val="DHHSnumberdigit"/>
      </w:pPr>
      <w:r>
        <w:t>A final</w:t>
      </w:r>
      <w:r w:rsidR="001179A3">
        <w:t xml:space="preserve"> project acquittal </w:t>
      </w:r>
      <w:r w:rsidR="00B73151">
        <w:t xml:space="preserve">at project </w:t>
      </w:r>
      <w:r w:rsidR="00942E10">
        <w:t xml:space="preserve">completion. </w:t>
      </w:r>
      <w:r w:rsidR="00B51217">
        <w:t>A t</w:t>
      </w:r>
      <w:r w:rsidR="00942E10">
        <w:t xml:space="preserve">emplate will be provided </w:t>
      </w:r>
      <w:proofErr w:type="gramStart"/>
      <w:r w:rsidR="00942E10">
        <w:t>during the course of</w:t>
      </w:r>
      <w:proofErr w:type="gramEnd"/>
      <w:r w:rsidR="00942E10">
        <w:t xml:space="preserve"> the project.</w:t>
      </w:r>
    </w:p>
    <w:p w14:paraId="2BEB5C4B" w14:textId="49331A40" w:rsidR="00942E10" w:rsidRDefault="003A6B46" w:rsidP="00942E10">
      <w:pPr>
        <w:pStyle w:val="DHHSnumberdigit"/>
      </w:pPr>
      <w:r>
        <w:t>VHBA</w:t>
      </w:r>
      <w:r w:rsidR="00942E10">
        <w:t xml:space="preserve"> must be notified if there is to be a prolonged delay in the procurement of asset</w:t>
      </w:r>
      <w:r w:rsidR="008E6CEF">
        <w:t>s</w:t>
      </w:r>
      <w:r w:rsidR="00942E10">
        <w:t>, installation</w:t>
      </w:r>
      <w:r w:rsidR="008E6CEF">
        <w:t>,</w:t>
      </w:r>
      <w:r w:rsidR="00942E10">
        <w:t xml:space="preserve"> or minor capital works.</w:t>
      </w:r>
    </w:p>
    <w:p w14:paraId="7F406BEE" w14:textId="77777777" w:rsidR="00942E10" w:rsidRPr="00175392" w:rsidRDefault="00942E10" w:rsidP="00942E10">
      <w:pPr>
        <w:pStyle w:val="Heading2"/>
      </w:pPr>
      <w:bookmarkStart w:id="42" w:name="_Toc64463110"/>
      <w:bookmarkStart w:id="43" w:name="_Toc184633984"/>
      <w:r w:rsidRPr="00175392">
        <w:t>Procurement</w:t>
      </w:r>
      <w:bookmarkEnd w:id="42"/>
      <w:bookmarkEnd w:id="43"/>
    </w:p>
    <w:p w14:paraId="65797CA0" w14:textId="77777777" w:rsidR="00942E10" w:rsidRDefault="00942E10" w:rsidP="00942E10">
      <w:pPr>
        <w:pStyle w:val="DHHSnumberdigit"/>
      </w:pPr>
      <w:r>
        <w:t>Any proposed changes in scope must be agreed in writing prior to purchase commitment and may be subject to funding reallocation and the need to re-apply in future rounds.</w:t>
      </w:r>
    </w:p>
    <w:p w14:paraId="00AEE703" w14:textId="003C1765" w:rsidR="00942E10" w:rsidRPr="00857CB8" w:rsidRDefault="00942E10" w:rsidP="00942E10">
      <w:pPr>
        <w:pStyle w:val="DHHSnumberdigit"/>
      </w:pPr>
      <w:r>
        <w:t xml:space="preserve">Health services must comply with government policies and guidelines in their procurement activities including the </w:t>
      </w:r>
      <w:hyperlink r:id="rId37" w:history="1">
        <w:r w:rsidRPr="00857CB8">
          <w:rPr>
            <w:rStyle w:val="Hyperlink"/>
          </w:rPr>
          <w:t>Social Procurement Framework</w:t>
        </w:r>
      </w:hyperlink>
      <w:r w:rsidRPr="00857CB8">
        <w:t xml:space="preserve"> &lt;https://www.buyingfor.vic.gov.au/social-procurement-victorian-government-approach&gt; (where applicable).</w:t>
      </w:r>
    </w:p>
    <w:p w14:paraId="50E10C3F" w14:textId="3F24DE3E" w:rsidR="00942E10" w:rsidRPr="00857CB8" w:rsidRDefault="003A6B46" w:rsidP="00942E10">
      <w:pPr>
        <w:pStyle w:val="DHHSnumberdigit"/>
      </w:pPr>
      <w:r w:rsidRPr="00857CB8">
        <w:t>VHBA</w:t>
      </w:r>
      <w:r w:rsidR="00942E10" w:rsidRPr="00857CB8">
        <w:t xml:space="preserve"> requires health services to work collaboratively with Health Share Victoria to maximise value-for-money procurement of medical equipment or plant items and deliver the most efficient purchasing arrangements, including bulk purchasing to achieve economies of scale. For further information refer to the procurement and purchasing requirements on the </w:t>
      </w:r>
      <w:hyperlink r:id="rId38" w:history="1">
        <w:r w:rsidR="00942E10" w:rsidRPr="00857CB8">
          <w:rPr>
            <w:rStyle w:val="Hyperlink"/>
          </w:rPr>
          <w:t>Health Share Victoria</w:t>
        </w:r>
        <w:r w:rsidR="00857CB8" w:rsidRPr="00857CB8">
          <w:rPr>
            <w:rStyle w:val="Hyperlink"/>
          </w:rPr>
          <w:t xml:space="preserve"> website</w:t>
        </w:r>
      </w:hyperlink>
      <w:r w:rsidR="00942E10" w:rsidRPr="00857CB8">
        <w:t xml:space="preserve"> &lt;</w:t>
      </w:r>
      <w:r w:rsidR="00857CB8" w:rsidRPr="00857CB8">
        <w:t>https://healthsharevic.o</w:t>
      </w:r>
      <w:r w:rsidR="00857CB8" w:rsidRPr="005D5662">
        <w:t>rg.au/</w:t>
      </w:r>
      <w:r w:rsidR="00942E10" w:rsidRPr="005D5662">
        <w:t>&gt;</w:t>
      </w:r>
      <w:r w:rsidR="00857CB8">
        <w:t xml:space="preserve"> </w:t>
      </w:r>
    </w:p>
    <w:p w14:paraId="649FA287" w14:textId="5CFEB24B" w:rsidR="00942E10" w:rsidRPr="005F41FA" w:rsidRDefault="00942E10">
      <w:pPr>
        <w:pStyle w:val="DHHSnumberdigit"/>
      </w:pPr>
      <w:r>
        <w:t>Health services should</w:t>
      </w:r>
      <w:r w:rsidR="004C5555">
        <w:t xml:space="preserve"> </w:t>
      </w:r>
      <w:r>
        <w:t>include the use of</w:t>
      </w:r>
      <w:r w:rsidR="004C5555">
        <w:t xml:space="preserve"> </w:t>
      </w:r>
      <w:r>
        <w:t>Working</w:t>
      </w:r>
      <w:r w:rsidR="004C5555">
        <w:t xml:space="preserve"> </w:t>
      </w:r>
      <w:r>
        <w:t>for Victoria</w:t>
      </w:r>
      <w:r w:rsidR="004C5555">
        <w:t xml:space="preserve"> </w:t>
      </w:r>
      <w:r>
        <w:t>in any procurement tenders. More information is available at</w:t>
      </w:r>
      <w:r w:rsidR="008E6CEF">
        <w:t xml:space="preserve"> </w:t>
      </w:r>
      <w:hyperlink r:id="rId39">
        <w:r w:rsidR="005D5662" w:rsidRPr="66BFAB2F">
          <w:rPr>
            <w:rStyle w:val="Hyperlink"/>
          </w:rPr>
          <w:t>Jobs Victoria</w:t>
        </w:r>
      </w:hyperlink>
      <w:r>
        <w:t xml:space="preserve"> </w:t>
      </w:r>
      <w:r w:rsidR="005F41FA">
        <w:t>&lt;</w:t>
      </w:r>
      <w:r w:rsidR="005D5662" w:rsidRPr="00994245">
        <w:t>https://jobs.vic.gov.au</w:t>
      </w:r>
      <w:r w:rsidR="005D5662">
        <w:t>&gt;</w:t>
      </w:r>
      <w:r w:rsidR="005F41FA">
        <w:t xml:space="preserve">  </w:t>
      </w:r>
    </w:p>
    <w:p w14:paraId="5B2B11F2" w14:textId="77777777" w:rsidR="00942E10" w:rsidRPr="00175392" w:rsidRDefault="00942E10" w:rsidP="00942E10">
      <w:pPr>
        <w:pStyle w:val="Heading2"/>
      </w:pPr>
      <w:bookmarkStart w:id="44" w:name="_Toc64463111"/>
      <w:bookmarkStart w:id="45" w:name="_Toc184633985"/>
      <w:r w:rsidRPr="00175392">
        <w:t>Disposal</w:t>
      </w:r>
      <w:bookmarkEnd w:id="44"/>
      <w:bookmarkEnd w:id="45"/>
    </w:p>
    <w:p w14:paraId="1E5C6940" w14:textId="7AF8C311" w:rsidR="00942E10" w:rsidRDefault="00942E10" w:rsidP="00942E10">
      <w:pPr>
        <w:pStyle w:val="DHHSnumberdigit"/>
      </w:pPr>
      <w:r>
        <w:t>Medical equipment</w:t>
      </w:r>
      <w:r w:rsidR="004C5555">
        <w:t>/</w:t>
      </w:r>
      <w:r>
        <w:t>plant</w:t>
      </w:r>
      <w:r w:rsidR="008E6CEF">
        <w:t>/</w:t>
      </w:r>
      <w:r>
        <w:t xml:space="preserve">engineering infrastructure replaced must be decommissioned and </w:t>
      </w:r>
      <w:r w:rsidRPr="005F41FA">
        <w:t xml:space="preserve">disposed of in accordance with appropriate and required standards. For further details on decommissioning and disposal refer to the </w:t>
      </w:r>
      <w:hyperlink r:id="rId40" w:history="1">
        <w:r w:rsidR="0005641C" w:rsidRPr="0005641C">
          <w:rPr>
            <w:rStyle w:val="Hyperlink"/>
          </w:rPr>
          <w:t>Medical Equipment Asset Management Framework</w:t>
        </w:r>
      </w:hyperlink>
      <w:r w:rsidR="0005641C">
        <w:t xml:space="preserve"> </w:t>
      </w:r>
      <w:r w:rsidRPr="005F41FA">
        <w:t>&lt;</w:t>
      </w:r>
      <w:r w:rsidR="00057DC2" w:rsidRPr="00057DC2">
        <w:t>https://www.health.vic.gov.au/publications/medical-equipment-asset-management-framework</w:t>
      </w:r>
      <w:r w:rsidRPr="005F41FA">
        <w:t>&gt;</w:t>
      </w:r>
      <w:r w:rsidR="005F41FA">
        <w:t xml:space="preserve"> </w:t>
      </w:r>
    </w:p>
    <w:p w14:paraId="5A3E8B26" w14:textId="6820626C" w:rsidR="00942E10" w:rsidRDefault="00942E10" w:rsidP="00942E10">
      <w:pPr>
        <w:pStyle w:val="DHHSnumberdigit"/>
      </w:pPr>
      <w:r>
        <w:t>The finance register, asset register, equipment and engineering registers</w:t>
      </w:r>
      <w:r w:rsidR="00402C8A">
        <w:t>,</w:t>
      </w:r>
      <w:r>
        <w:t xml:space="preserve"> and asset management plans will be updated by the agency for both the disposal of the replaced asset and the acquisition of the replacement asset including the date of disposal.</w:t>
      </w:r>
    </w:p>
    <w:p w14:paraId="2C6D14E9" w14:textId="77777777" w:rsidR="00942E10" w:rsidRDefault="00942E10" w:rsidP="00942E10">
      <w:r>
        <w:br w:type="page"/>
      </w:r>
    </w:p>
    <w:p w14:paraId="6FC7FBE5" w14:textId="77777777" w:rsidR="00942E10" w:rsidRPr="0001729A" w:rsidRDefault="00942E10" w:rsidP="0080238B">
      <w:pPr>
        <w:pStyle w:val="Heading1"/>
      </w:pPr>
      <w:bookmarkStart w:id="46" w:name="_Appendix_1_-"/>
      <w:bookmarkStart w:id="47" w:name="_Toc64463112"/>
      <w:bookmarkStart w:id="48" w:name="_Toc184633986"/>
      <w:bookmarkEnd w:id="46"/>
      <w:r w:rsidRPr="0001729A">
        <w:lastRenderedPageBreak/>
        <w:t>Appendix 1 - Construction projects in Victoria - references and links</w:t>
      </w:r>
      <w:bookmarkEnd w:id="47"/>
      <w:bookmarkEnd w:id="48"/>
    </w:p>
    <w:p w14:paraId="66176472" w14:textId="77777777" w:rsidR="00942E10" w:rsidRDefault="00942E10" w:rsidP="00AA7218">
      <w:pPr>
        <w:pStyle w:val="VHBAbody"/>
      </w:pPr>
      <w:r>
        <w:t>The following sites provide an overview of the requirements for government-funded projects in Victoria.</w:t>
      </w:r>
    </w:p>
    <w:p w14:paraId="2A7544C1" w14:textId="245523AE" w:rsidR="00942E10" w:rsidRPr="00175392" w:rsidRDefault="00942E10" w:rsidP="0080238B">
      <w:pPr>
        <w:pStyle w:val="Heading2"/>
      </w:pPr>
      <w:bookmarkStart w:id="49" w:name="_Toc59005958"/>
      <w:bookmarkStart w:id="50" w:name="_Toc63864396"/>
      <w:bookmarkStart w:id="51" w:name="_Toc184633987"/>
      <w:r w:rsidRPr="00175392">
        <w:t>Department of Health Services website</w:t>
      </w:r>
      <w:bookmarkEnd w:id="49"/>
      <w:bookmarkEnd w:id="50"/>
      <w:bookmarkEnd w:id="51"/>
    </w:p>
    <w:p w14:paraId="4E8C9DB9" w14:textId="7D7C9DFF" w:rsidR="00942E10" w:rsidRPr="00AA7218" w:rsidRDefault="00942E10" w:rsidP="00AA7218">
      <w:pPr>
        <w:pStyle w:val="VHBAbody"/>
      </w:pPr>
      <w:hyperlink r:id="rId41" w:history="1">
        <w:r w:rsidRPr="003A6B46">
          <w:rPr>
            <w:rStyle w:val="Hyperlink"/>
          </w:rPr>
          <w:t>Australasian Health Facility Guidelines</w:t>
        </w:r>
      </w:hyperlink>
      <w:r w:rsidRPr="00AA7218">
        <w:t xml:space="preserve"> &lt;https://healthfacilityguidelines.com.au&gt;</w:t>
      </w:r>
    </w:p>
    <w:p w14:paraId="038B9801" w14:textId="4131B5B4" w:rsidR="00942E10" w:rsidRPr="00AA7218" w:rsidRDefault="00942E10" w:rsidP="00AA7218">
      <w:pPr>
        <w:pStyle w:val="VHBAbody"/>
      </w:pPr>
      <w:hyperlink r:id="rId42" w:history="1">
        <w:r w:rsidRPr="003A6B46">
          <w:rPr>
            <w:rStyle w:val="Hyperlink"/>
          </w:rPr>
          <w:t>Fire Risk Management</w:t>
        </w:r>
      </w:hyperlink>
      <w:r w:rsidRPr="00AA7218">
        <w:t xml:space="preserve"> &lt;https://providers.dhhs.vic.gov.au/fire-risk-management-procedures-and-guidelines&gt;  </w:t>
      </w:r>
    </w:p>
    <w:p w14:paraId="43CBD46C" w14:textId="3369AC4F" w:rsidR="00684F30" w:rsidRPr="00513BDE" w:rsidRDefault="00942E10" w:rsidP="00513BDE">
      <w:pPr>
        <w:pStyle w:val="VHBAbody"/>
      </w:pPr>
      <w:hyperlink r:id="rId43" w:history="1">
        <w:r w:rsidRPr="00994245">
          <w:rPr>
            <w:rStyle w:val="Hyperlink"/>
          </w:rPr>
          <w:t>Behavioural assessment room in hospital emergency departments</w:t>
        </w:r>
      </w:hyperlink>
      <w:r w:rsidRPr="00AA7218">
        <w:t xml:space="preserve"> &lt;</w:t>
      </w:r>
      <w:r w:rsidR="00994245" w:rsidRPr="00994245">
        <w:t>https://www.health.vic.gov.au/publications/guidelines-for-behavioural-assessment-rooms-in-emergency-departments</w:t>
      </w:r>
      <w:r w:rsidRPr="00AA7218">
        <w:t>&gt;</w:t>
      </w:r>
    </w:p>
    <w:p w14:paraId="5DA9526C" w14:textId="77247713" w:rsidR="00684F30" w:rsidRDefault="00A75022" w:rsidP="00AA7218">
      <w:pPr>
        <w:pStyle w:val="VHBAbody"/>
      </w:pPr>
      <w:hyperlink r:id="rId44" w:history="1">
        <w:r w:rsidRPr="0005641C">
          <w:rPr>
            <w:rStyle w:val="Hyperlink"/>
          </w:rPr>
          <w:t>Royal Commission into Victoria's Mental Health System</w:t>
        </w:r>
      </w:hyperlink>
      <w:r w:rsidR="0030190C">
        <w:t xml:space="preserve"> </w:t>
      </w:r>
      <w:r w:rsidR="0005641C">
        <w:t>&lt;</w:t>
      </w:r>
      <w:r w:rsidR="0005641C" w:rsidRPr="0005641C">
        <w:t>http://rcvmhs.archive.royalcommission.vic.gov.au</w:t>
      </w:r>
      <w:r w:rsidR="0005641C">
        <w:t>&gt;</w:t>
      </w:r>
    </w:p>
    <w:p w14:paraId="2FE0A035" w14:textId="42891BB0" w:rsidR="00FA2601" w:rsidRPr="00AA7218" w:rsidRDefault="00FA2601" w:rsidP="00AA7218">
      <w:pPr>
        <w:pStyle w:val="VHBAbody"/>
      </w:pPr>
      <w:hyperlink r:id="rId45" w:history="1">
        <w:r w:rsidRPr="003A6B46">
          <w:rPr>
            <w:rStyle w:val="Hyperlink"/>
          </w:rPr>
          <w:t>Alcohol and Other Drugs Program Guidelines</w:t>
        </w:r>
      </w:hyperlink>
      <w:r w:rsidRPr="00AA7218">
        <w:t xml:space="preserve"> &lt;</w:t>
      </w:r>
      <w:hyperlink r:id="rId46" w:history="1">
        <w:r w:rsidRPr="00AA7218">
          <w:t>https://www2.health.vic.gov.au/alcohol-and-drugs/aod-service-standards-guidelines/aod-program-guidelines</w:t>
        </w:r>
      </w:hyperlink>
      <w:r w:rsidRPr="00AA7218">
        <w:t xml:space="preserve">&gt; </w:t>
      </w:r>
    </w:p>
    <w:p w14:paraId="759BBCE2" w14:textId="139141BA" w:rsidR="00942E10" w:rsidRPr="00175392" w:rsidRDefault="00942E10" w:rsidP="0080238B">
      <w:pPr>
        <w:pStyle w:val="Heading2"/>
      </w:pPr>
      <w:bookmarkStart w:id="52" w:name="_Toc59005959"/>
      <w:bookmarkStart w:id="53" w:name="_Toc63864397"/>
      <w:bookmarkStart w:id="54" w:name="_Toc184633988"/>
      <w:r w:rsidRPr="00175392">
        <w:t>Victorian Health Building Authority</w:t>
      </w:r>
      <w:bookmarkEnd w:id="52"/>
      <w:r w:rsidRPr="00175392">
        <w:t xml:space="preserve"> website</w:t>
      </w:r>
      <w:bookmarkEnd w:id="53"/>
      <w:bookmarkEnd w:id="54"/>
    </w:p>
    <w:bookmarkStart w:id="55" w:name="_Toc59005960"/>
    <w:bookmarkStart w:id="56" w:name="_Toc63864398"/>
    <w:p w14:paraId="72AA1A91" w14:textId="78042664" w:rsidR="00942E10" w:rsidRPr="00835D62" w:rsidRDefault="003A6B46" w:rsidP="00AA7218">
      <w:pPr>
        <w:pStyle w:val="VHBAbody"/>
        <w:rPr>
          <w:color w:val="0074BC"/>
        </w:rPr>
      </w:pPr>
      <w:r w:rsidRPr="5DDE190F">
        <w:rPr>
          <w:color w:val="0074BC"/>
        </w:rPr>
        <w:fldChar w:fldCharType="begin"/>
      </w:r>
      <w:r w:rsidRPr="5DDE190F">
        <w:rPr>
          <w:color w:val="0074BC"/>
        </w:rPr>
        <w:instrText xml:space="preserve"> HYPERLINK "https://www.vhba.vic.gov.au/resources/design-guidelines" </w:instrText>
      </w:r>
      <w:r w:rsidRPr="5DDE190F">
        <w:rPr>
          <w:color w:val="0074BC"/>
        </w:rPr>
      </w:r>
      <w:r w:rsidRPr="5DDE190F">
        <w:rPr>
          <w:color w:val="0074BC"/>
        </w:rPr>
        <w:fldChar w:fldCharType="separate"/>
      </w:r>
      <w:r w:rsidR="00942E10" w:rsidRPr="5DDE190F">
        <w:rPr>
          <w:rStyle w:val="Hyperlink"/>
        </w:rPr>
        <w:t>Design guidelines</w:t>
      </w:r>
      <w:r w:rsidRPr="5DDE190F">
        <w:rPr>
          <w:color w:val="0074BC"/>
        </w:rPr>
        <w:fldChar w:fldCharType="end"/>
      </w:r>
      <w:r w:rsidR="00942E10" w:rsidRPr="5DDE190F">
        <w:rPr>
          <w:color w:val="0074BC"/>
        </w:rPr>
        <w:t xml:space="preserve"> </w:t>
      </w:r>
      <w:r w:rsidR="00942E10">
        <w:t>&lt;</w:t>
      </w:r>
      <w:r>
        <w:t xml:space="preserve">https://www.vhba.vic.gov.au/resources/design-guidelines&gt; </w:t>
      </w:r>
    </w:p>
    <w:p w14:paraId="02CA1F3F" w14:textId="6B375F38" w:rsidR="00942E10" w:rsidRPr="002014B9" w:rsidRDefault="00942E10" w:rsidP="00AA7218">
      <w:pPr>
        <w:pStyle w:val="VHBAbody"/>
        <w:rPr>
          <w:color w:val="0074BC"/>
          <w:lang w:val="pt-BR"/>
        </w:rPr>
      </w:pPr>
      <w:hyperlink r:id="rId47" w:history="1">
        <w:r w:rsidRPr="002014B9">
          <w:rPr>
            <w:rStyle w:val="Hyperlink"/>
            <w:lang w:val="pt-BR"/>
          </w:rPr>
          <w:t>Universal design</w:t>
        </w:r>
      </w:hyperlink>
      <w:r w:rsidRPr="002014B9">
        <w:rPr>
          <w:color w:val="0074BC"/>
          <w:lang w:val="pt-BR"/>
        </w:rPr>
        <w:t xml:space="preserve"> </w:t>
      </w:r>
      <w:r w:rsidRPr="002014B9">
        <w:rPr>
          <w:lang w:val="pt-BR"/>
        </w:rPr>
        <w:t>&lt;</w:t>
      </w:r>
      <w:r w:rsidR="003A6B46" w:rsidRPr="002014B9">
        <w:rPr>
          <w:lang w:val="pt-BR"/>
        </w:rPr>
        <w:t>https://www.vhba.vic.gov.au/resources/universal-design</w:t>
      </w:r>
      <w:r w:rsidRPr="002014B9">
        <w:rPr>
          <w:lang w:val="pt-BR"/>
        </w:rPr>
        <w:t xml:space="preserve">&gt; </w:t>
      </w:r>
    </w:p>
    <w:p w14:paraId="1229FFEB" w14:textId="2011728A" w:rsidR="00994245" w:rsidRDefault="00942E10" w:rsidP="00AA7218">
      <w:pPr>
        <w:pStyle w:val="VHBAbody"/>
      </w:pPr>
      <w:hyperlink r:id="rId48" w:history="1">
        <w:r w:rsidRPr="003A6B46">
          <w:rPr>
            <w:rStyle w:val="Hyperlink"/>
          </w:rPr>
          <w:t>Technical Guidelines</w:t>
        </w:r>
      </w:hyperlink>
      <w:r w:rsidRPr="00835D62">
        <w:rPr>
          <w:color w:val="0074BC"/>
        </w:rPr>
        <w:t xml:space="preserve"> </w:t>
      </w:r>
      <w:r w:rsidR="00994245" w:rsidRPr="00994245">
        <w:t>&lt;https://www.vhba.vic.gov.au/resources/technical-guidelines&gt;</w:t>
      </w:r>
    </w:p>
    <w:p w14:paraId="44867E4E" w14:textId="48A1EB71" w:rsidR="00942E10" w:rsidRPr="00835D62" w:rsidRDefault="00942E10" w:rsidP="00AA7218">
      <w:pPr>
        <w:pStyle w:val="VHBAbody"/>
        <w:rPr>
          <w:color w:val="0074BC"/>
        </w:rPr>
      </w:pPr>
      <w:hyperlink r:id="rId49" w:history="1">
        <w:r w:rsidRPr="00057DC2">
          <w:rPr>
            <w:rStyle w:val="Hyperlink"/>
          </w:rPr>
          <w:t>Mental Health Prevention and Recovery – Health facility briefing and planning</w:t>
        </w:r>
      </w:hyperlink>
      <w:r w:rsidRPr="00835D62">
        <w:rPr>
          <w:color w:val="0074BC"/>
        </w:rPr>
        <w:t xml:space="preserve"> </w:t>
      </w:r>
      <w:r w:rsidRPr="00835D62">
        <w:t>&lt;</w:t>
      </w:r>
      <w:r w:rsidR="00057DC2" w:rsidRPr="00057DC2">
        <w:t>https://www.vhba.vic.gov.au/mental-health-prevention-and-recovery-care-unit-part-b-health-facility-briefing-and-planning</w:t>
      </w:r>
      <w:r w:rsidRPr="00835D62">
        <w:t>&gt;</w:t>
      </w:r>
    </w:p>
    <w:p w14:paraId="76A85FFB" w14:textId="14CF9A9B" w:rsidR="00942E10" w:rsidRDefault="00942E10" w:rsidP="00AA7218">
      <w:pPr>
        <w:pStyle w:val="VHBAbody"/>
      </w:pPr>
      <w:hyperlink r:id="rId50" w:history="1">
        <w:r w:rsidRPr="0029768E">
          <w:rPr>
            <w:rStyle w:val="Hyperlink"/>
          </w:rPr>
          <w:t>Mental Health tribunal room – Standard component</w:t>
        </w:r>
      </w:hyperlink>
      <w:r w:rsidRPr="00835D62">
        <w:rPr>
          <w:color w:val="0074BC"/>
        </w:rPr>
        <w:t xml:space="preserve"> </w:t>
      </w:r>
      <w:r w:rsidRPr="00835D62">
        <w:t>&lt;</w:t>
      </w:r>
      <w:r w:rsidR="0029768E" w:rsidRPr="0029768E">
        <w:t>https://www.vhba.vic.gov.au/sites/default/files/2019-10/Mental-Health-Tribunal-Hearing-Room-Standard-Component-with-elevations-rom-data-sheet-VHHSBA-180904.pdf</w:t>
      </w:r>
      <w:r w:rsidRPr="00835D62">
        <w:t>&gt;</w:t>
      </w:r>
    </w:p>
    <w:p w14:paraId="78CAB57E" w14:textId="77777777" w:rsidR="006F3523" w:rsidRPr="00835D62" w:rsidRDefault="006F3523" w:rsidP="006F3523">
      <w:pPr>
        <w:pStyle w:val="VHBAbody"/>
        <w:rPr>
          <w:color w:val="0074BC"/>
        </w:rPr>
      </w:pPr>
      <w:hyperlink r:id="rId51" w:history="1">
        <w:r w:rsidRPr="0029768E">
          <w:rPr>
            <w:rStyle w:val="Hyperlink"/>
          </w:rPr>
          <w:t>Alcohol and Other drug – Health facility briefing and planning</w:t>
        </w:r>
      </w:hyperlink>
      <w:r w:rsidRPr="00835D62">
        <w:rPr>
          <w:color w:val="0074BC"/>
        </w:rPr>
        <w:t xml:space="preserve"> </w:t>
      </w:r>
      <w:r w:rsidRPr="00835D62">
        <w:t>&lt;</w:t>
      </w:r>
      <w:r w:rsidRPr="0029768E">
        <w:t>https://www.vhba.vic.gov.au/sites/default/files/2019-10/VHHSBA-Alcohol-and-Other-Drug-Part-B-Health-facility-briefing-and-planning_0.pdf</w:t>
      </w:r>
      <w:r w:rsidRPr="00835D62">
        <w:t>&gt;</w:t>
      </w:r>
    </w:p>
    <w:p w14:paraId="7953E188" w14:textId="1DA85181" w:rsidR="006F3523" w:rsidRPr="00835D62" w:rsidRDefault="006F3523" w:rsidP="00AA7218">
      <w:pPr>
        <w:pStyle w:val="VHBAbody"/>
      </w:pPr>
      <w:hyperlink r:id="rId52" w:history="1">
        <w:r w:rsidRPr="0029768E">
          <w:rPr>
            <w:rStyle w:val="Hyperlink"/>
          </w:rPr>
          <w:t>New planning guidelines for alcohol and other drug residential rehabilitation facilities</w:t>
        </w:r>
      </w:hyperlink>
      <w:r w:rsidRPr="00835D62">
        <w:rPr>
          <w:color w:val="0074BC"/>
        </w:rPr>
        <w:t xml:space="preserve"> </w:t>
      </w:r>
      <w:r>
        <w:t>&lt;</w:t>
      </w:r>
      <w:r w:rsidRPr="0029768E">
        <w:t>https://www.vhba.vic.gov.au/news/new-planning-guideline-alcohol-and-other-drug-residential-rehabilitation-facilities</w:t>
      </w:r>
      <w:r w:rsidRPr="00835D62">
        <w:t>&gt;</w:t>
      </w:r>
      <w:r>
        <w:t xml:space="preserve"> </w:t>
      </w:r>
    </w:p>
    <w:p w14:paraId="0F19EF23" w14:textId="1EB43055" w:rsidR="00942E10" w:rsidRPr="00835D62" w:rsidRDefault="00942E10" w:rsidP="00AA7218">
      <w:pPr>
        <w:pStyle w:val="VHBAbody"/>
      </w:pPr>
      <w:hyperlink r:id="rId53" w:history="1">
        <w:r w:rsidRPr="0029768E">
          <w:rPr>
            <w:rStyle w:val="Hyperlink"/>
          </w:rPr>
          <w:t>Guidelines for sustainability in capital works</w:t>
        </w:r>
      </w:hyperlink>
      <w:r w:rsidRPr="00835D62">
        <w:rPr>
          <w:color w:val="0074BC"/>
        </w:rPr>
        <w:t xml:space="preserve"> </w:t>
      </w:r>
      <w:r w:rsidRPr="00835D62">
        <w:t>&lt;</w:t>
      </w:r>
      <w:r w:rsidR="0029768E" w:rsidRPr="0029768E">
        <w:t>https://www.vhba.vic.gov.au/resources/environmental-sustainability</w:t>
      </w:r>
      <w:r w:rsidRPr="00835D62">
        <w:t>&gt;</w:t>
      </w:r>
      <w:r w:rsidR="0029768E">
        <w:t xml:space="preserve"> </w:t>
      </w:r>
    </w:p>
    <w:p w14:paraId="70F7CB2F" w14:textId="77777777" w:rsidR="00942E10" w:rsidRPr="00175392" w:rsidRDefault="00942E10" w:rsidP="0080238B">
      <w:pPr>
        <w:pStyle w:val="Heading2"/>
      </w:pPr>
      <w:bookmarkStart w:id="57" w:name="_Toc184633989"/>
      <w:r w:rsidRPr="00175392">
        <w:t>Department of Treasury and Finance website</w:t>
      </w:r>
      <w:bookmarkEnd w:id="55"/>
      <w:bookmarkEnd w:id="56"/>
      <w:bookmarkEnd w:id="57"/>
    </w:p>
    <w:p w14:paraId="6D3AB020" w14:textId="33104E17" w:rsidR="00942E10" w:rsidRPr="00175392" w:rsidRDefault="00942E10" w:rsidP="00AA7218">
      <w:pPr>
        <w:pStyle w:val="VHBAbody"/>
      </w:pPr>
      <w:hyperlink r:id="rId54" w:history="1">
        <w:r w:rsidRPr="00175392">
          <w:rPr>
            <w:color w:val="0074BC"/>
            <w:u w:val="dotted"/>
          </w:rPr>
          <w:t>Delivery of Government Funded projects in Victoria</w:t>
        </w:r>
      </w:hyperlink>
      <w:r w:rsidRPr="00175392">
        <w:t xml:space="preserve"> &lt;</w:t>
      </w:r>
      <w:r w:rsidR="00960130" w:rsidRPr="00960130">
        <w:t>https://www.dtf.vic.gov.au/public-construction-requirements-and-resources</w:t>
      </w:r>
      <w:r w:rsidRPr="00175392">
        <w:t>&gt;</w:t>
      </w:r>
    </w:p>
    <w:p w14:paraId="7F83A4BF" w14:textId="77777777" w:rsidR="00942E10" w:rsidRPr="00175392" w:rsidRDefault="00942E10" w:rsidP="00AA7218">
      <w:pPr>
        <w:pStyle w:val="VHBAbody"/>
        <w:rPr>
          <w:u w:val="dotted"/>
        </w:rPr>
      </w:pPr>
      <w:hyperlink r:id="rId55" w:history="1">
        <w:r w:rsidRPr="00175392">
          <w:rPr>
            <w:color w:val="0074BC"/>
            <w:u w:val="dotted"/>
          </w:rPr>
          <w:t>Ministerial Directions and Instructions – Public Construction Procurement</w:t>
        </w:r>
      </w:hyperlink>
      <w:r w:rsidRPr="00175392">
        <w:t xml:space="preserve"> &lt;https://www.dtf.vic.gov.au/public-construction-policy-and-resources/ministerial-directions-and-instructions-public-construction-procurement&gt; </w:t>
      </w:r>
    </w:p>
    <w:p w14:paraId="78542D97" w14:textId="77777777" w:rsidR="00942E10" w:rsidRPr="00175392" w:rsidRDefault="00942E10" w:rsidP="00AA7218">
      <w:pPr>
        <w:pStyle w:val="VHBAbody"/>
        <w:rPr>
          <w:color w:val="3366FF"/>
          <w:u w:val="dotted"/>
        </w:rPr>
      </w:pPr>
      <w:hyperlink r:id="rId56" w:history="1">
        <w:r w:rsidRPr="00175392">
          <w:rPr>
            <w:color w:val="0074BC"/>
            <w:u w:val="dotted"/>
          </w:rPr>
          <w:t>Practitioners Toolkit</w:t>
        </w:r>
      </w:hyperlink>
      <w:r w:rsidRPr="00175392">
        <w:t xml:space="preserve"> &lt;https://www.dtf.vic.gov.au/public-construction-policy-and-resources/practitioners-toolkit&gt; </w:t>
      </w:r>
    </w:p>
    <w:p w14:paraId="506603F3" w14:textId="77777777" w:rsidR="00942E10" w:rsidRPr="00175392" w:rsidRDefault="00942E10" w:rsidP="00AA7218">
      <w:pPr>
        <w:pStyle w:val="VHBAbody"/>
      </w:pPr>
      <w:hyperlink r:id="rId57" w:history="1">
        <w:r w:rsidRPr="00175392">
          <w:rPr>
            <w:color w:val="0074BC"/>
            <w:u w:val="dotted"/>
          </w:rPr>
          <w:t>Construction Supplier Register</w:t>
        </w:r>
      </w:hyperlink>
      <w:r w:rsidRPr="00175392">
        <w:t xml:space="preserve"> &lt;https://www.dtf.vic.gov.au/infrastructure-investment/construction-supplier-register&gt; </w:t>
      </w:r>
    </w:p>
    <w:p w14:paraId="74B2521F" w14:textId="77777777" w:rsidR="00942E10" w:rsidRDefault="00942E10" w:rsidP="00AA7218">
      <w:pPr>
        <w:pStyle w:val="VHBAbody"/>
      </w:pPr>
      <w:hyperlink r:id="rId58" w:history="1">
        <w:r w:rsidRPr="00175392">
          <w:rPr>
            <w:color w:val="0074BC"/>
            <w:u w:val="dotted"/>
          </w:rPr>
          <w:t>Full Business Case Template</w:t>
        </w:r>
      </w:hyperlink>
      <w:r w:rsidRPr="00175392">
        <w:t xml:space="preserve"> &lt;https://www.dtf.vic.gov.au/investment-lifecycle-and-high-value-high-risk-guidelines/stage-1-business-case&gt; </w:t>
      </w:r>
    </w:p>
    <w:p w14:paraId="6DDA6BE5" w14:textId="6C774843" w:rsidR="001D7CBA" w:rsidRPr="00175392" w:rsidRDefault="00D62812" w:rsidP="0080238B">
      <w:pPr>
        <w:pStyle w:val="Heading2"/>
      </w:pPr>
      <w:bookmarkStart w:id="58" w:name="_Toc184633990"/>
      <w:r>
        <w:t>Union consultation</w:t>
      </w:r>
      <w:bookmarkEnd w:id="58"/>
    </w:p>
    <w:p w14:paraId="5C54FC77" w14:textId="75A22245" w:rsidR="001D7CBA" w:rsidRPr="00175392" w:rsidRDefault="000B2785" w:rsidP="00AA7218">
      <w:pPr>
        <w:pStyle w:val="VHBAbody"/>
      </w:pPr>
      <w:r w:rsidRPr="000B2785">
        <w:t>For construction projects comprising expansion and/or reconfiguration the Health Agency/Operator will be required to provide a written attestation at completion of the design development phase/gate that the relevant union has been consulted on the design.</w:t>
      </w:r>
    </w:p>
    <w:p w14:paraId="78056F16" w14:textId="77777777" w:rsidR="00942E10" w:rsidRPr="00175392" w:rsidRDefault="00942E10" w:rsidP="0080238B">
      <w:pPr>
        <w:pStyle w:val="Heading2"/>
      </w:pPr>
      <w:bookmarkStart w:id="59" w:name="_Toc59005961"/>
      <w:bookmarkStart w:id="60" w:name="_Toc63864399"/>
      <w:bookmarkStart w:id="61" w:name="_Toc184633991"/>
      <w:r w:rsidRPr="00175392">
        <w:t>Local Jobs First website</w:t>
      </w:r>
      <w:bookmarkEnd w:id="59"/>
      <w:bookmarkEnd w:id="60"/>
      <w:bookmarkEnd w:id="61"/>
    </w:p>
    <w:p w14:paraId="03839AB4" w14:textId="77777777" w:rsidR="00942E10" w:rsidRPr="00175392" w:rsidRDefault="00942E10" w:rsidP="00AA7218">
      <w:pPr>
        <w:pStyle w:val="VHBAbody"/>
      </w:pPr>
      <w:hyperlink r:id="rId59" w:history="1">
        <w:r w:rsidRPr="00175392">
          <w:rPr>
            <w:color w:val="0074BC"/>
            <w:u w:val="dotted"/>
          </w:rPr>
          <w:t>Victorian Industry Participation Policy</w:t>
        </w:r>
      </w:hyperlink>
      <w:r w:rsidRPr="00175392">
        <w:t xml:space="preserve"> &lt;https://localjobsfirst.vic.gov.au/about/local-jobs-first&gt; </w:t>
      </w:r>
    </w:p>
    <w:p w14:paraId="6AD29AAB" w14:textId="77777777" w:rsidR="00942E10" w:rsidRPr="00175392" w:rsidRDefault="00942E10" w:rsidP="00AA7218">
      <w:pPr>
        <w:pStyle w:val="VHBAbody"/>
      </w:pPr>
      <w:hyperlink r:id="rId60" w:history="1">
        <w:r w:rsidRPr="00175392">
          <w:rPr>
            <w:color w:val="0074BC"/>
            <w:u w:val="dotted"/>
          </w:rPr>
          <w:t>Major Projects Skills Guarantee</w:t>
        </w:r>
      </w:hyperlink>
      <w:r w:rsidRPr="00175392">
        <w:t xml:space="preserve"> &lt;https://localjobsfirst.vic.gov.au/agency-guidance/major-project-skills-guarantee&gt; </w:t>
      </w:r>
    </w:p>
    <w:p w14:paraId="2C848390" w14:textId="77777777" w:rsidR="00942E10" w:rsidRPr="00175392" w:rsidRDefault="00942E10" w:rsidP="0080238B">
      <w:pPr>
        <w:pStyle w:val="Heading2"/>
      </w:pPr>
      <w:bookmarkStart w:id="62" w:name="_Toc59005962"/>
      <w:bookmarkStart w:id="63" w:name="_Toc63864400"/>
      <w:bookmarkStart w:id="64" w:name="_Toc184633992"/>
      <w:r w:rsidRPr="00175392">
        <w:t>Jobs Victoria website</w:t>
      </w:r>
      <w:bookmarkEnd w:id="62"/>
      <w:bookmarkEnd w:id="63"/>
      <w:bookmarkEnd w:id="64"/>
    </w:p>
    <w:p w14:paraId="72B80573" w14:textId="45403F4C" w:rsidR="00942E10" w:rsidRPr="00175392" w:rsidRDefault="005D5662" w:rsidP="00AA7218">
      <w:pPr>
        <w:pStyle w:val="VHBAbody"/>
        <w:rPr>
          <w:rFonts w:cs="Arial"/>
        </w:rPr>
      </w:pPr>
      <w:hyperlink r:id="rId61">
        <w:r w:rsidRPr="576D4CE6">
          <w:rPr>
            <w:rStyle w:val="Hyperlink"/>
          </w:rPr>
          <w:t>Jobs Victoria</w:t>
        </w:r>
        <w:r w:rsidR="44BA4045" w:rsidRPr="576D4CE6">
          <w:rPr>
            <w:rStyle w:val="Hyperlink"/>
          </w:rPr>
          <w:t xml:space="preserve"> </w:t>
        </w:r>
      </w:hyperlink>
      <w:r>
        <w:t xml:space="preserve"> </w:t>
      </w:r>
      <w:r w:rsidR="00942E10">
        <w:t>&lt;</w:t>
      </w:r>
      <w:r>
        <w:t>https://jobs.vic.gov.au/</w:t>
      </w:r>
      <w:r w:rsidR="00942E10">
        <w:t>&gt;</w:t>
      </w:r>
      <w:r w:rsidR="005F41FA">
        <w:t xml:space="preserve"> </w:t>
      </w:r>
    </w:p>
    <w:p w14:paraId="18B5FA53" w14:textId="77777777" w:rsidR="00942E10" w:rsidRPr="00175392" w:rsidRDefault="00942E10" w:rsidP="0080238B">
      <w:pPr>
        <w:pStyle w:val="Heading2"/>
      </w:pPr>
      <w:bookmarkStart w:id="65" w:name="_Toc59005963"/>
      <w:bookmarkStart w:id="66" w:name="_Toc63864401"/>
      <w:bookmarkStart w:id="67" w:name="_Toc184633993"/>
      <w:r w:rsidRPr="00175392">
        <w:t>Commonwealth policies and procedures</w:t>
      </w:r>
      <w:bookmarkEnd w:id="65"/>
      <w:bookmarkEnd w:id="66"/>
      <w:bookmarkEnd w:id="67"/>
      <w:r w:rsidRPr="00175392">
        <w:t xml:space="preserve"> </w:t>
      </w:r>
    </w:p>
    <w:p w14:paraId="18510B36" w14:textId="77777777" w:rsidR="00942E10" w:rsidRPr="00175392" w:rsidRDefault="00942E10" w:rsidP="00AA7218">
      <w:pPr>
        <w:pStyle w:val="VHBAbody"/>
        <w:rPr>
          <w:color w:val="3366FF"/>
          <w:u w:val="dotted"/>
        </w:rPr>
      </w:pPr>
      <w:hyperlink r:id="rId62" w:history="1">
        <w:r w:rsidRPr="00175392">
          <w:rPr>
            <w:color w:val="0074BC"/>
            <w:u w:val="dotted"/>
          </w:rPr>
          <w:t>Building and Construction Industry (Improving Productivity) Act 2016</w:t>
        </w:r>
      </w:hyperlink>
      <w:r w:rsidRPr="00175392">
        <w:t xml:space="preserve"> &lt;https://www.legislation.gov.au/Details/C2017C00042&gt; </w:t>
      </w:r>
    </w:p>
    <w:p w14:paraId="7827CDE9" w14:textId="77777777" w:rsidR="00942E10" w:rsidRPr="00175392" w:rsidRDefault="00942E10" w:rsidP="00AA7218">
      <w:pPr>
        <w:pStyle w:val="VHBAbody"/>
        <w:rPr>
          <w:rFonts w:eastAsiaTheme="minorEastAsia"/>
          <w:color w:val="3366FF"/>
          <w:u w:val="dotted"/>
          <w:lang w:eastAsia="en-AU"/>
        </w:rPr>
      </w:pPr>
      <w:hyperlink r:id="rId63" w:history="1">
        <w:r w:rsidRPr="00175392">
          <w:rPr>
            <w:color w:val="0074BC"/>
            <w:u w:val="dotted"/>
          </w:rPr>
          <w:t>Code for the Tendering and Performance of Building Work 2016</w:t>
        </w:r>
      </w:hyperlink>
      <w:r w:rsidRPr="00175392">
        <w:t xml:space="preserve"> &lt;https://www.legislation.gov.au/Details/F2017C00125&gt; </w:t>
      </w:r>
    </w:p>
    <w:p w14:paraId="2A1365CC" w14:textId="4CC91702" w:rsidR="00942E10" w:rsidRPr="00175392" w:rsidRDefault="00942E10" w:rsidP="00AA7218">
      <w:pPr>
        <w:pStyle w:val="VHBAbody"/>
      </w:pPr>
      <w:hyperlink r:id="rId64" w:history="1">
        <w:r w:rsidRPr="00175392">
          <w:rPr>
            <w:color w:val="0074BC"/>
            <w:u w:val="dotted"/>
          </w:rPr>
          <w:t>Australian Government Building and Construction Workplace Health and Safety Accreditation Scheme</w:t>
        </w:r>
      </w:hyperlink>
      <w:r w:rsidRPr="00175392">
        <w:t xml:space="preserve"> &lt;https://ablis.business.gov.au/service/ag/australian-government-building-and-construction-workplace-health-and-safety-accreditation-scheme/301&gt;</w:t>
      </w:r>
    </w:p>
    <w:p w14:paraId="45350A37" w14:textId="59847DBE" w:rsidR="00942E10" w:rsidRPr="00175392" w:rsidRDefault="00847BBB" w:rsidP="00AA7218">
      <w:pPr>
        <w:pStyle w:val="VHBAbody"/>
        <w:rPr>
          <w:rFonts w:eastAsia="Calibri"/>
        </w:rPr>
      </w:pPr>
      <w:hyperlink r:id="rId65" w:history="1">
        <w:r w:rsidRPr="00C01BA1">
          <w:rPr>
            <w:rStyle w:val="Hyperlink"/>
          </w:rPr>
          <w:t>National Construction Code</w:t>
        </w:r>
      </w:hyperlink>
      <w:r w:rsidR="00942E10" w:rsidRPr="00175392">
        <w:t xml:space="preserve"> &lt;</w:t>
      </w:r>
      <w:r w:rsidR="00C01BA1" w:rsidRPr="00C01BA1">
        <w:t>https://ncc.abcb.gov.au/</w:t>
      </w:r>
      <w:r w:rsidR="00057DC2">
        <w:t>&gt;</w:t>
      </w:r>
    </w:p>
    <w:p w14:paraId="1ED5C848" w14:textId="77777777" w:rsidR="00942E10" w:rsidRPr="00AA7218" w:rsidRDefault="00942E10" w:rsidP="00AA7218">
      <w:pPr>
        <w:pStyle w:val="VHBAbody"/>
      </w:pPr>
      <w:r w:rsidRPr="00AA7218">
        <w:br w:type="page"/>
      </w:r>
    </w:p>
    <w:p w14:paraId="0A714601" w14:textId="33AC9A4B" w:rsidR="00942E10" w:rsidRPr="00175392" w:rsidRDefault="00942E10" w:rsidP="00942E10">
      <w:pPr>
        <w:keepNext/>
        <w:keepLines/>
        <w:spacing w:before="320" w:after="200" w:line="440" w:lineRule="atLeast"/>
        <w:outlineLvl w:val="0"/>
        <w:rPr>
          <w:rFonts w:eastAsia="MS Gothic" w:cs="Arial"/>
          <w:color w:val="A00024" w:themeColor="text2"/>
          <w:kern w:val="32"/>
          <w:sz w:val="36"/>
          <w:szCs w:val="40"/>
        </w:rPr>
      </w:pPr>
      <w:bookmarkStart w:id="68" w:name="_Toc63864402"/>
      <w:bookmarkStart w:id="69" w:name="_Toc184633994"/>
      <w:r w:rsidRPr="005D7E19">
        <w:rPr>
          <w:rFonts w:eastAsia="MS Gothic" w:cs="Arial"/>
          <w:color w:val="A00024" w:themeColor="text2"/>
          <w:kern w:val="32"/>
          <w:sz w:val="36"/>
          <w:szCs w:val="40"/>
        </w:rPr>
        <w:lastRenderedPageBreak/>
        <w:t>Appendix 2: List of eligible services</w:t>
      </w:r>
      <w:bookmarkEnd w:id="68"/>
      <w:bookmarkEnd w:id="69"/>
    </w:p>
    <w:p w14:paraId="369751A8" w14:textId="362E4F71" w:rsidR="00942E10" w:rsidRPr="00835D62" w:rsidRDefault="00942E10" w:rsidP="00AA7218">
      <w:pPr>
        <w:pStyle w:val="VHBAbody"/>
        <w:rPr>
          <w:b/>
        </w:rPr>
      </w:pPr>
      <w:bookmarkStart w:id="70" w:name="_Toc64111512"/>
      <w:bookmarkStart w:id="71" w:name="_Toc63864403"/>
      <w:bookmarkStart w:id="72" w:name="_Toc483472740"/>
      <w:r w:rsidRPr="00835D62">
        <w:t>The following services and agencies are eligible to apply to the</w:t>
      </w:r>
      <w:r w:rsidR="00042258">
        <w:t xml:space="preserve"> </w:t>
      </w:r>
      <w:r w:rsidR="006F3523">
        <w:t>Mental Health Capital Renewal Fund</w:t>
      </w:r>
      <w:r w:rsidR="00B804E0">
        <w:t>:</w:t>
      </w:r>
    </w:p>
    <w:p w14:paraId="6EE22EE1" w14:textId="77777777" w:rsidR="0049158B" w:rsidRDefault="0049158B" w:rsidP="00942E10">
      <w:pPr>
        <w:pStyle w:val="Heading2"/>
        <w:ind w:right="-1957"/>
        <w:rPr>
          <w:rFonts w:eastAsia="MS Gothic"/>
        </w:rPr>
        <w:sectPr w:rsidR="0049158B" w:rsidSect="00FA1923">
          <w:headerReference w:type="default" r:id="rId66"/>
          <w:footerReference w:type="first" r:id="rId67"/>
          <w:pgSz w:w="11906" w:h="16838"/>
          <w:pgMar w:top="1418" w:right="1418" w:bottom="1418" w:left="1418" w:header="454" w:footer="510" w:gutter="0"/>
          <w:cols w:space="720"/>
          <w:docGrid w:linePitch="360"/>
        </w:sectPr>
      </w:pPr>
      <w:bookmarkStart w:id="73" w:name="_Toc64463113"/>
    </w:p>
    <w:p w14:paraId="662463D5" w14:textId="77777777" w:rsidR="00942E10" w:rsidRPr="00835D62" w:rsidRDefault="00942E10" w:rsidP="00942E10">
      <w:pPr>
        <w:pStyle w:val="Heading2"/>
        <w:ind w:right="-1957"/>
        <w:rPr>
          <w:rFonts w:eastAsia="MS Gothic"/>
        </w:rPr>
      </w:pPr>
      <w:bookmarkStart w:id="74" w:name="_Mental_health"/>
      <w:bookmarkStart w:id="75" w:name="_Toc184633995"/>
      <w:bookmarkEnd w:id="74"/>
      <w:r w:rsidRPr="00835D62">
        <w:rPr>
          <w:rFonts w:eastAsia="MS Gothic"/>
        </w:rPr>
        <w:t xml:space="preserve">Mental </w:t>
      </w:r>
      <w:r>
        <w:rPr>
          <w:rFonts w:eastAsia="MS Gothic"/>
        </w:rPr>
        <w:t>h</w:t>
      </w:r>
      <w:r w:rsidRPr="00835D62">
        <w:rPr>
          <w:rFonts w:eastAsia="MS Gothic"/>
        </w:rPr>
        <w:t>ealth</w:t>
      </w:r>
      <w:bookmarkEnd w:id="70"/>
      <w:bookmarkEnd w:id="73"/>
      <w:bookmarkEnd w:id="75"/>
      <w:r w:rsidRPr="00835D62">
        <w:rPr>
          <w:rFonts w:eastAsia="MS Gothic"/>
        </w:rPr>
        <w:t xml:space="preserve"> </w:t>
      </w:r>
    </w:p>
    <w:p w14:paraId="1D16DF5D" w14:textId="36AF1135" w:rsidR="00942E10" w:rsidRPr="00175392" w:rsidRDefault="00942E10" w:rsidP="00AB1B15">
      <w:pPr>
        <w:pStyle w:val="Heading3"/>
        <w:spacing w:before="0"/>
      </w:pPr>
      <w:r w:rsidRPr="00175392">
        <w:t>Metropolitan health services</w:t>
      </w:r>
      <w:bookmarkEnd w:id="71"/>
      <w:r w:rsidRPr="00175392">
        <w:t xml:space="preserve"> </w:t>
      </w:r>
    </w:p>
    <w:bookmarkEnd w:id="72"/>
    <w:p w14:paraId="1183A55D" w14:textId="77777777" w:rsidR="00942E10" w:rsidRPr="00835D62" w:rsidRDefault="00942E10" w:rsidP="00851668">
      <w:pPr>
        <w:pStyle w:val="VHBAbody"/>
        <w:spacing w:after="0" w:line="360" w:lineRule="auto"/>
      </w:pPr>
      <w:r w:rsidRPr="00835D62">
        <w:t>Alfred Health</w:t>
      </w:r>
    </w:p>
    <w:p w14:paraId="026BAB91" w14:textId="77777777" w:rsidR="00942E10" w:rsidRPr="00835D62" w:rsidRDefault="00942E10" w:rsidP="00851668">
      <w:pPr>
        <w:pStyle w:val="VHBAbody"/>
        <w:spacing w:after="0" w:line="360" w:lineRule="auto"/>
      </w:pPr>
      <w:r w:rsidRPr="00835D62">
        <w:t>Austin Health</w:t>
      </w:r>
    </w:p>
    <w:p w14:paraId="77A197CA" w14:textId="77777777" w:rsidR="00942E10" w:rsidRPr="00835D62" w:rsidRDefault="00942E10" w:rsidP="00851668">
      <w:pPr>
        <w:pStyle w:val="VHBAbody"/>
        <w:spacing w:after="0" w:line="360" w:lineRule="auto"/>
      </w:pPr>
      <w:r w:rsidRPr="00835D62">
        <w:t>Eastern Health</w:t>
      </w:r>
    </w:p>
    <w:p w14:paraId="0D49107B" w14:textId="77777777" w:rsidR="00942E10" w:rsidRPr="00835D62" w:rsidRDefault="00942E10" w:rsidP="00851668">
      <w:pPr>
        <w:pStyle w:val="VHBAbody"/>
        <w:spacing w:after="0" w:line="360" w:lineRule="auto"/>
      </w:pPr>
      <w:r w:rsidRPr="00835D62">
        <w:t>Melbourne Health</w:t>
      </w:r>
    </w:p>
    <w:p w14:paraId="4709FF0C" w14:textId="47780CF4" w:rsidR="00942E10" w:rsidRPr="00835D62" w:rsidRDefault="00942E10" w:rsidP="00446270">
      <w:pPr>
        <w:pStyle w:val="VHBAbody"/>
        <w:tabs>
          <w:tab w:val="left" w:pos="7049"/>
        </w:tabs>
        <w:spacing w:after="0" w:line="360" w:lineRule="auto"/>
      </w:pPr>
      <w:r w:rsidRPr="00835D62">
        <w:t>Mercy Health</w:t>
      </w:r>
    </w:p>
    <w:p w14:paraId="658A4A52" w14:textId="77777777" w:rsidR="00942E10" w:rsidRDefault="00942E10" w:rsidP="00851668">
      <w:pPr>
        <w:pStyle w:val="VHBAbody"/>
        <w:spacing w:after="0" w:line="360" w:lineRule="auto"/>
      </w:pPr>
      <w:r w:rsidRPr="00835D62">
        <w:t>Monash Health</w:t>
      </w:r>
    </w:p>
    <w:p w14:paraId="01781FBC" w14:textId="5C56204D" w:rsidR="00C56B36" w:rsidRPr="00835D62" w:rsidRDefault="00C56B36" w:rsidP="00851668">
      <w:pPr>
        <w:pStyle w:val="VHBAbody"/>
        <w:spacing w:after="0" w:line="360" w:lineRule="auto"/>
      </w:pPr>
      <w:r>
        <w:t>Northern Hospital</w:t>
      </w:r>
    </w:p>
    <w:p w14:paraId="05521943" w14:textId="77777777" w:rsidR="00942E10" w:rsidRPr="00835D62" w:rsidRDefault="00942E10" w:rsidP="00851668">
      <w:pPr>
        <w:pStyle w:val="VHBAbody"/>
        <w:spacing w:after="0" w:line="360" w:lineRule="auto"/>
      </w:pPr>
      <w:r w:rsidRPr="00835D62">
        <w:t>Peninsula Health</w:t>
      </w:r>
    </w:p>
    <w:p w14:paraId="399FE147" w14:textId="217704CA" w:rsidR="00942E10" w:rsidRPr="00835D62" w:rsidRDefault="005F41FA" w:rsidP="00851668">
      <w:pPr>
        <w:pStyle w:val="VHBAbody"/>
        <w:spacing w:after="0" w:line="360" w:lineRule="auto"/>
      </w:pPr>
      <w:r>
        <w:t xml:space="preserve">The </w:t>
      </w:r>
      <w:r w:rsidR="00942E10" w:rsidRPr="00835D62">
        <w:t>Royal Children’s Hospital</w:t>
      </w:r>
    </w:p>
    <w:p w14:paraId="459234A3" w14:textId="77777777" w:rsidR="00942E10" w:rsidRDefault="00942E10" w:rsidP="00851668">
      <w:pPr>
        <w:pStyle w:val="VHBAbody"/>
        <w:spacing w:after="0" w:line="360" w:lineRule="auto"/>
      </w:pPr>
      <w:r w:rsidRPr="00835D62">
        <w:t>St Vincent’s Health</w:t>
      </w:r>
    </w:p>
    <w:p w14:paraId="429D0AC0" w14:textId="30CF3718" w:rsidR="00C56B36" w:rsidRPr="00835D62" w:rsidRDefault="00C56B36" w:rsidP="00851668">
      <w:pPr>
        <w:pStyle w:val="VHBAbody"/>
        <w:spacing w:after="0" w:line="360" w:lineRule="auto"/>
      </w:pPr>
      <w:r>
        <w:t>Western Health</w:t>
      </w:r>
    </w:p>
    <w:p w14:paraId="14FA34DF" w14:textId="77777777" w:rsidR="00942E10" w:rsidRDefault="00942E10" w:rsidP="00851668">
      <w:pPr>
        <w:pStyle w:val="VHBAbody"/>
        <w:spacing w:after="0" w:line="360" w:lineRule="auto"/>
      </w:pPr>
      <w:r w:rsidRPr="00835D62">
        <w:t>Victorian Institute of Forensic Mental Health (</w:t>
      </w:r>
      <w:proofErr w:type="spellStart"/>
      <w:r w:rsidRPr="00835D62">
        <w:t>Forensicare</w:t>
      </w:r>
      <w:proofErr w:type="spellEnd"/>
      <w:r w:rsidRPr="00835D62">
        <w:t>)</w:t>
      </w:r>
    </w:p>
    <w:p w14:paraId="7586F969" w14:textId="61E0E788" w:rsidR="00B718DA" w:rsidRPr="00835D62" w:rsidRDefault="00B718DA" w:rsidP="00851668">
      <w:pPr>
        <w:pStyle w:val="VHBAbody"/>
        <w:spacing w:after="0" w:line="360" w:lineRule="auto"/>
      </w:pPr>
      <w:r>
        <w:t xml:space="preserve">Parkville Youth Mental Health and Wellbeing </w:t>
      </w:r>
      <w:r w:rsidR="32704379">
        <w:t>Service</w:t>
      </w:r>
      <w:r>
        <w:t xml:space="preserve"> </w:t>
      </w:r>
    </w:p>
    <w:p w14:paraId="5DCB18D1" w14:textId="77777777" w:rsidR="00942E10" w:rsidRPr="00835D62" w:rsidRDefault="00942E10" w:rsidP="00942E10">
      <w:pPr>
        <w:pStyle w:val="Heading3"/>
        <w:rPr>
          <w:w w:val="105"/>
        </w:rPr>
      </w:pPr>
      <w:r w:rsidRPr="00835D62">
        <w:rPr>
          <w:w w:val="105"/>
        </w:rPr>
        <w:t>Regional services</w:t>
      </w:r>
    </w:p>
    <w:p w14:paraId="5383E08B" w14:textId="77777777" w:rsidR="00942E10" w:rsidRPr="00835D62" w:rsidRDefault="00942E10" w:rsidP="00851668">
      <w:pPr>
        <w:pStyle w:val="VHBAbody"/>
        <w:spacing w:line="276" w:lineRule="auto"/>
      </w:pPr>
      <w:r w:rsidRPr="00835D62">
        <w:t>Albury Wodonga Health</w:t>
      </w:r>
    </w:p>
    <w:p w14:paraId="04F24C78" w14:textId="77777777" w:rsidR="00942E10" w:rsidRPr="00835D62" w:rsidRDefault="00942E10" w:rsidP="00851668">
      <w:pPr>
        <w:pStyle w:val="VHBAbody"/>
        <w:spacing w:line="276" w:lineRule="auto"/>
      </w:pPr>
      <w:r w:rsidRPr="00835D62">
        <w:t>Barwon Health</w:t>
      </w:r>
    </w:p>
    <w:p w14:paraId="5E6C55B5" w14:textId="77777777" w:rsidR="00942E10" w:rsidRPr="00835D62" w:rsidRDefault="00942E10" w:rsidP="00851668">
      <w:pPr>
        <w:pStyle w:val="VHBAbody"/>
        <w:spacing w:line="276" w:lineRule="auto"/>
      </w:pPr>
      <w:r w:rsidRPr="00835D62">
        <w:t>Bendigo Health</w:t>
      </w:r>
    </w:p>
    <w:p w14:paraId="7D20F0D8" w14:textId="77777777" w:rsidR="00942E10" w:rsidRDefault="00942E10" w:rsidP="00851668">
      <w:pPr>
        <w:pStyle w:val="VHBAbody"/>
        <w:spacing w:line="276" w:lineRule="auto"/>
      </w:pPr>
      <w:r w:rsidRPr="00835D62">
        <w:t>Goulburn Valley Health</w:t>
      </w:r>
    </w:p>
    <w:p w14:paraId="20F10405" w14:textId="69EFB3C7" w:rsidR="00C56B36" w:rsidRPr="00835D62" w:rsidRDefault="00C56B36" w:rsidP="00851668">
      <w:pPr>
        <w:pStyle w:val="VHBAbody"/>
        <w:spacing w:line="276" w:lineRule="auto"/>
      </w:pPr>
      <w:r>
        <w:t>Grampians Health Services</w:t>
      </w:r>
    </w:p>
    <w:p w14:paraId="73C4847A" w14:textId="77777777" w:rsidR="00942E10" w:rsidRPr="002014B9" w:rsidRDefault="00942E10" w:rsidP="00851668">
      <w:pPr>
        <w:pStyle w:val="VHBAbody"/>
        <w:spacing w:line="276" w:lineRule="auto"/>
        <w:rPr>
          <w:lang w:val="pt-BR"/>
        </w:rPr>
      </w:pPr>
      <w:r w:rsidRPr="002014B9">
        <w:rPr>
          <w:lang w:val="pt-BR"/>
        </w:rPr>
        <w:t>Latrobe Regional Hospital</w:t>
      </w:r>
    </w:p>
    <w:p w14:paraId="551B3FD2" w14:textId="77777777" w:rsidR="00942E10" w:rsidRPr="002014B9" w:rsidRDefault="00942E10" w:rsidP="00851668">
      <w:pPr>
        <w:pStyle w:val="VHBAbody"/>
        <w:spacing w:line="276" w:lineRule="auto"/>
        <w:rPr>
          <w:lang w:val="pt-BR"/>
        </w:rPr>
      </w:pPr>
      <w:r w:rsidRPr="002014B9">
        <w:rPr>
          <w:lang w:val="pt-BR"/>
        </w:rPr>
        <w:t>Mildura Base Hospital</w:t>
      </w:r>
    </w:p>
    <w:p w14:paraId="116C2CBD" w14:textId="77777777" w:rsidR="00061BF5" w:rsidRPr="00835D62" w:rsidRDefault="00061BF5" w:rsidP="00061BF5">
      <w:pPr>
        <w:pStyle w:val="VHBAbody"/>
        <w:spacing w:line="276" w:lineRule="auto"/>
      </w:pPr>
      <w:proofErr w:type="gramStart"/>
      <w:r w:rsidRPr="00835D62">
        <w:t>South West</w:t>
      </w:r>
      <w:proofErr w:type="gramEnd"/>
      <w:r w:rsidRPr="00835D62">
        <w:t xml:space="preserve"> Healthcare</w:t>
      </w:r>
    </w:p>
    <w:p w14:paraId="4D8DD373" w14:textId="067BE703" w:rsidR="00C25160" w:rsidRPr="002B5F30" w:rsidRDefault="00CA367F" w:rsidP="002B5F30">
      <w:pPr>
        <w:pStyle w:val="Heading3"/>
        <w:rPr>
          <w:w w:val="105"/>
        </w:rPr>
      </w:pPr>
      <w:r w:rsidRPr="002B5F30">
        <w:rPr>
          <w:w w:val="105"/>
        </w:rPr>
        <w:t xml:space="preserve">Metropolitan </w:t>
      </w:r>
      <w:r w:rsidR="000920F5">
        <w:rPr>
          <w:w w:val="105"/>
        </w:rPr>
        <w:t>c</w:t>
      </w:r>
      <w:r w:rsidR="000920F5" w:rsidRPr="002B5F30">
        <w:rPr>
          <w:w w:val="105"/>
        </w:rPr>
        <w:t>ommunity</w:t>
      </w:r>
    </w:p>
    <w:p w14:paraId="4A91A863" w14:textId="640E7BBD" w:rsidR="00C25160" w:rsidRDefault="00C25160" w:rsidP="00C25160">
      <w:pPr>
        <w:pStyle w:val="VHBAbody"/>
        <w:spacing w:line="276" w:lineRule="auto"/>
      </w:pPr>
      <w:r>
        <w:t>ERMHA</w:t>
      </w:r>
    </w:p>
    <w:p w14:paraId="50F5BDCC" w14:textId="1AEB086D" w:rsidR="00C25160" w:rsidRDefault="00C25160" w:rsidP="00C25160">
      <w:pPr>
        <w:pStyle w:val="VHBAbody"/>
        <w:spacing w:line="276" w:lineRule="auto"/>
      </w:pPr>
      <w:r>
        <w:t>Mentis Assist</w:t>
      </w:r>
    </w:p>
    <w:p w14:paraId="6E280ADE" w14:textId="5305C5CD" w:rsidR="00C25160" w:rsidRDefault="00C25160" w:rsidP="00C25160">
      <w:pPr>
        <w:pStyle w:val="VHBAbody"/>
        <w:spacing w:line="276" w:lineRule="auto"/>
      </w:pPr>
      <w:r>
        <w:t>Star Health BHN</w:t>
      </w:r>
    </w:p>
    <w:p w14:paraId="21ABA3B8" w14:textId="2CBBE4BD" w:rsidR="00660986" w:rsidRDefault="00660986" w:rsidP="00C25160">
      <w:pPr>
        <w:pStyle w:val="VHBAbody"/>
        <w:spacing w:line="276" w:lineRule="auto"/>
      </w:pPr>
      <w:r>
        <w:t xml:space="preserve">Uniting </w:t>
      </w:r>
      <w:r w:rsidR="00550517">
        <w:t>Vic Tas</w:t>
      </w:r>
    </w:p>
    <w:p w14:paraId="47914E03" w14:textId="5E496B23" w:rsidR="003D5357" w:rsidRPr="002B5F30" w:rsidRDefault="003D5357" w:rsidP="002B5F30">
      <w:pPr>
        <w:pStyle w:val="Heading3"/>
        <w:rPr>
          <w:w w:val="105"/>
        </w:rPr>
      </w:pPr>
      <w:r w:rsidRPr="002B5F30">
        <w:rPr>
          <w:w w:val="105"/>
        </w:rPr>
        <w:t>Regional community</w:t>
      </w:r>
    </w:p>
    <w:p w14:paraId="2C6AA780" w14:textId="30C09612" w:rsidR="003D5357" w:rsidRDefault="003D5357" w:rsidP="003D5357">
      <w:pPr>
        <w:pStyle w:val="VHBAbody"/>
        <w:spacing w:line="276" w:lineRule="auto"/>
      </w:pPr>
      <w:r>
        <w:t>Mallee Family Care</w:t>
      </w:r>
    </w:p>
    <w:p w14:paraId="5B2F9FA8" w14:textId="6CC7F428" w:rsidR="00390166" w:rsidRPr="002B5F30" w:rsidRDefault="00390166" w:rsidP="002B5F30">
      <w:pPr>
        <w:pStyle w:val="Heading3"/>
        <w:rPr>
          <w:w w:val="105"/>
        </w:rPr>
      </w:pPr>
      <w:r w:rsidRPr="002B5F30">
        <w:rPr>
          <w:w w:val="105"/>
        </w:rPr>
        <w:t>Adult residentia</w:t>
      </w:r>
      <w:r w:rsidR="00E05D93" w:rsidRPr="002B5F30">
        <w:rPr>
          <w:w w:val="105"/>
        </w:rPr>
        <w:t>l</w:t>
      </w:r>
    </w:p>
    <w:p w14:paraId="7249FC34" w14:textId="3F193BB7" w:rsidR="00AE2EEA" w:rsidRDefault="00AE2EEA" w:rsidP="00390166">
      <w:pPr>
        <w:pStyle w:val="VHBAbody"/>
        <w:spacing w:line="276" w:lineRule="auto"/>
      </w:pPr>
      <w:r w:rsidRPr="00AE2EEA">
        <w:t>McAuley Community Services for Women</w:t>
      </w:r>
    </w:p>
    <w:p w14:paraId="11779ABC" w14:textId="5D3EAF95" w:rsidR="004A1B1E" w:rsidRDefault="004A1B1E" w:rsidP="00390166">
      <w:pPr>
        <w:pStyle w:val="VHBAbody"/>
        <w:spacing w:line="276" w:lineRule="auto"/>
      </w:pPr>
      <w:r w:rsidRPr="001E6401">
        <w:t>Sacred Heart Mission</w:t>
      </w:r>
    </w:p>
    <w:p w14:paraId="7DFD1324" w14:textId="0556F1FC" w:rsidR="00942E10" w:rsidRPr="002B5F30" w:rsidRDefault="00942E10" w:rsidP="002B5F30">
      <w:pPr>
        <w:pStyle w:val="Heading3"/>
        <w:rPr>
          <w:w w:val="105"/>
        </w:rPr>
      </w:pPr>
      <w:bookmarkStart w:id="76" w:name="_Toc64111513"/>
      <w:bookmarkStart w:id="77" w:name="_Toc64463114"/>
      <w:r w:rsidRPr="002B5F30">
        <w:rPr>
          <w:w w:val="105"/>
        </w:rPr>
        <w:t>Youth and adult residential rehabilitation</w:t>
      </w:r>
      <w:bookmarkEnd w:id="76"/>
      <w:bookmarkEnd w:id="77"/>
    </w:p>
    <w:p w14:paraId="1B9BF69D" w14:textId="09AC9B29" w:rsidR="00942E10" w:rsidRPr="009C2C68" w:rsidRDefault="00942E10" w:rsidP="00851668">
      <w:pPr>
        <w:pStyle w:val="VHBAbody"/>
        <w:spacing w:after="0" w:line="360" w:lineRule="auto"/>
      </w:pPr>
      <w:r w:rsidRPr="009C2C68">
        <w:t>ACSO</w:t>
      </w:r>
      <w:r w:rsidR="00BB7725" w:rsidRPr="009C2C68">
        <w:t xml:space="preserve"> (Australian Community Support Organisation)</w:t>
      </w:r>
    </w:p>
    <w:p w14:paraId="49509C42" w14:textId="6768AB28" w:rsidR="00942E10" w:rsidRPr="009C2C68" w:rsidRDefault="00942E10" w:rsidP="00851668">
      <w:pPr>
        <w:pStyle w:val="VHBAbody"/>
        <w:spacing w:after="0" w:line="360" w:lineRule="auto"/>
      </w:pPr>
      <w:proofErr w:type="spellStart"/>
      <w:r w:rsidRPr="009C2C68">
        <w:t>Cohealth</w:t>
      </w:r>
      <w:proofErr w:type="spellEnd"/>
    </w:p>
    <w:p w14:paraId="348764CC" w14:textId="4EBAAC45" w:rsidR="00942E10" w:rsidRPr="00835D62" w:rsidRDefault="00942E10" w:rsidP="00851668">
      <w:pPr>
        <w:pStyle w:val="VHBAbody"/>
        <w:spacing w:after="0" w:line="360" w:lineRule="auto"/>
      </w:pPr>
      <w:r w:rsidRPr="009C2C68">
        <w:t>EACH</w:t>
      </w:r>
    </w:p>
    <w:p w14:paraId="38C7384C" w14:textId="795AE958" w:rsidR="00942E10" w:rsidRPr="00835D62" w:rsidRDefault="00942E10" w:rsidP="00851668">
      <w:pPr>
        <w:pStyle w:val="VHBAbody"/>
        <w:spacing w:after="0" w:line="360" w:lineRule="auto"/>
      </w:pPr>
      <w:r w:rsidRPr="00835D62">
        <w:t>Neami National</w:t>
      </w:r>
    </w:p>
    <w:p w14:paraId="4DC79719" w14:textId="1350B3D7" w:rsidR="00942E10" w:rsidRPr="00835D62" w:rsidRDefault="00942E10" w:rsidP="00851668">
      <w:pPr>
        <w:pStyle w:val="VHBAbody"/>
        <w:spacing w:after="0" w:line="360" w:lineRule="auto"/>
      </w:pPr>
      <w:proofErr w:type="spellStart"/>
      <w:r w:rsidRPr="00835D62">
        <w:t>Wellways</w:t>
      </w:r>
      <w:proofErr w:type="spellEnd"/>
      <w:r w:rsidRPr="00835D62">
        <w:t xml:space="preserve"> Australia</w:t>
      </w:r>
    </w:p>
    <w:p w14:paraId="7CFC6B9A" w14:textId="7463870F" w:rsidR="00942E10" w:rsidRPr="00835D62" w:rsidRDefault="00942E10" w:rsidP="00851668">
      <w:pPr>
        <w:pStyle w:val="VHBAbody"/>
        <w:spacing w:after="0" w:line="360" w:lineRule="auto"/>
        <w:rPr>
          <w:w w:val="105"/>
        </w:rPr>
      </w:pPr>
      <w:r w:rsidRPr="00835D62">
        <w:rPr>
          <w:w w:val="105"/>
        </w:rPr>
        <w:t>Uniting Care</w:t>
      </w:r>
    </w:p>
    <w:p w14:paraId="6D3F4749" w14:textId="77777777" w:rsidR="0049158B" w:rsidRDefault="00942E10" w:rsidP="00446270">
      <w:pPr>
        <w:pStyle w:val="VHBAbody"/>
        <w:spacing w:after="0" w:line="276" w:lineRule="auto"/>
      </w:pPr>
      <w:r w:rsidRPr="00835D62">
        <w:t>MIND Australia</w:t>
      </w:r>
    </w:p>
    <w:p w14:paraId="54B1A634" w14:textId="77777777" w:rsidR="00F97545" w:rsidRDefault="00F97545" w:rsidP="00446270">
      <w:pPr>
        <w:pStyle w:val="VHBAbody"/>
        <w:spacing w:after="0" w:line="276" w:lineRule="auto"/>
      </w:pPr>
    </w:p>
    <w:p w14:paraId="160BA7A8" w14:textId="56BB7461" w:rsidR="4DB4E264" w:rsidRDefault="4DB4E264" w:rsidP="4DB4E264">
      <w:pPr>
        <w:pStyle w:val="VHBAbody"/>
        <w:spacing w:after="0" w:line="276" w:lineRule="auto"/>
      </w:pPr>
    </w:p>
    <w:p w14:paraId="762D6B3D" w14:textId="204C2B02" w:rsidR="0049158B" w:rsidRDefault="0049158B" w:rsidP="00446270">
      <w:pPr>
        <w:pStyle w:val="VHBAbody"/>
        <w:spacing w:after="0" w:line="276" w:lineRule="auto"/>
        <w:sectPr w:rsidR="0049158B" w:rsidSect="0049158B">
          <w:headerReference w:type="default" r:id="rId68"/>
          <w:footerReference w:type="first" r:id="rId69"/>
          <w:type w:val="continuous"/>
          <w:pgSz w:w="11906" w:h="16838"/>
          <w:pgMar w:top="1418" w:right="1418" w:bottom="1418" w:left="1418" w:header="454" w:footer="510" w:gutter="0"/>
          <w:cols w:num="2" w:space="720"/>
          <w:docGrid w:linePitch="360"/>
        </w:sectPr>
      </w:pPr>
    </w:p>
    <w:p w14:paraId="4ED1EB24" w14:textId="77777777" w:rsidR="00687048" w:rsidRDefault="00687048">
      <w:pPr>
        <w:spacing w:after="0" w:line="240" w:lineRule="auto"/>
        <w:rPr>
          <w:rFonts w:eastAsia="SimSun"/>
          <w:b/>
          <w:color w:val="5C7281"/>
          <w:sz w:val="28"/>
          <w:szCs w:val="28"/>
        </w:rPr>
      </w:pPr>
      <w:r>
        <w:br w:type="page"/>
      </w:r>
    </w:p>
    <w:p w14:paraId="49823693" w14:textId="573607B1" w:rsidR="006003D2" w:rsidRDefault="669BBE72" w:rsidP="00DE24F9">
      <w:pPr>
        <w:pStyle w:val="Heading2"/>
      </w:pPr>
      <w:bookmarkStart w:id="78" w:name="_Toc184633996"/>
      <w:r>
        <w:lastRenderedPageBreak/>
        <w:t>Alcohol and other drugs</w:t>
      </w:r>
      <w:bookmarkEnd w:id="78"/>
    </w:p>
    <w:p w14:paraId="064F7668" w14:textId="073C2FC7" w:rsidR="006003D2" w:rsidRDefault="006003D2" w:rsidP="4DB4E264">
      <w:pPr>
        <w:pStyle w:val="Heading2"/>
        <w:spacing w:after="0"/>
        <w:sectPr w:rsidR="006003D2" w:rsidSect="0049158B">
          <w:headerReference w:type="default" r:id="rId70"/>
          <w:footerReference w:type="first" r:id="rId71"/>
          <w:type w:val="continuous"/>
          <w:pgSz w:w="11906" w:h="16838"/>
          <w:pgMar w:top="1418" w:right="1418" w:bottom="1418" w:left="1418" w:header="454" w:footer="510" w:gutter="0"/>
          <w:cols w:space="720"/>
          <w:docGrid w:linePitch="360"/>
        </w:sectPr>
      </w:pPr>
      <w:bookmarkStart w:id="79" w:name="_Toc64111514"/>
      <w:bookmarkStart w:id="80" w:name="_Toc64463115"/>
      <w:bookmarkStart w:id="81" w:name="_Toc70338560"/>
      <w:bookmarkEnd w:id="79"/>
      <w:bookmarkEnd w:id="80"/>
      <w:bookmarkEnd w:id="81"/>
    </w:p>
    <w:p w14:paraId="505B6715" w14:textId="77777777" w:rsidR="00CB1B19" w:rsidRDefault="00CB1B19" w:rsidP="00CB1B19">
      <w:pPr>
        <w:pStyle w:val="VHBAbody"/>
      </w:pPr>
      <w:r w:rsidRPr="00CD7D69">
        <w:rPr>
          <w:w w:val="105"/>
        </w:rPr>
        <w:t>Aboriginal and Torres Strait Islander Corporation Family Violence Prevention and Legal Service (Vic)</w:t>
      </w:r>
    </w:p>
    <w:p w14:paraId="6B1EC571" w14:textId="77777777" w:rsidR="00E7099C" w:rsidRDefault="00DE24F9" w:rsidP="00DE24F9">
      <w:pPr>
        <w:pStyle w:val="VHBAbody"/>
        <w:rPr>
          <w:w w:val="105"/>
        </w:rPr>
      </w:pPr>
      <w:r w:rsidRPr="00835D62">
        <w:rPr>
          <w:w w:val="105"/>
        </w:rPr>
        <w:t xml:space="preserve">Access Health and Community </w:t>
      </w:r>
    </w:p>
    <w:p w14:paraId="1EEFD80B" w14:textId="138E6AAA" w:rsidR="00710280" w:rsidRDefault="008C5AAC" w:rsidP="00DE24F9">
      <w:pPr>
        <w:pStyle w:val="VHBAbody"/>
        <w:rPr>
          <w:w w:val="105"/>
        </w:rPr>
      </w:pPr>
      <w:r w:rsidRPr="00835D62">
        <w:rPr>
          <w:w w:val="105"/>
        </w:rPr>
        <w:t>Albury Wodonga</w:t>
      </w:r>
      <w:r w:rsidR="00DE24F9" w:rsidRPr="00835D62">
        <w:rPr>
          <w:w w:val="105"/>
        </w:rPr>
        <w:t xml:space="preserve"> Health</w:t>
      </w:r>
    </w:p>
    <w:p w14:paraId="0C39F540" w14:textId="5C721080" w:rsidR="00DE24F9" w:rsidRPr="009E395B" w:rsidRDefault="00DE24F9" w:rsidP="00DE24F9">
      <w:pPr>
        <w:pStyle w:val="VHBAbody"/>
        <w:rPr>
          <w:w w:val="105"/>
        </w:rPr>
      </w:pPr>
      <w:r w:rsidRPr="00835D62">
        <w:rPr>
          <w:w w:val="105"/>
        </w:rPr>
        <w:t>Alfred Health</w:t>
      </w:r>
    </w:p>
    <w:p w14:paraId="26823E17" w14:textId="77777777" w:rsidR="00DE24F9" w:rsidRPr="00835D62" w:rsidRDefault="00DE24F9" w:rsidP="00DE24F9">
      <w:pPr>
        <w:pStyle w:val="VHBAbody"/>
        <w:rPr>
          <w:w w:val="105"/>
        </w:rPr>
      </w:pPr>
      <w:r w:rsidRPr="00835D62">
        <w:rPr>
          <w:w w:val="105"/>
        </w:rPr>
        <w:t>Anglicare Victoria</w:t>
      </w:r>
    </w:p>
    <w:p w14:paraId="7FC10BCF" w14:textId="77777777" w:rsidR="00DE24F9" w:rsidRPr="00835D62" w:rsidRDefault="00DE24F9" w:rsidP="00DE24F9">
      <w:pPr>
        <w:pStyle w:val="VHBAbody"/>
      </w:pPr>
      <w:r w:rsidRPr="00835D62">
        <w:rPr>
          <w:w w:val="105"/>
        </w:rPr>
        <w:t>Austin Health</w:t>
      </w:r>
    </w:p>
    <w:p w14:paraId="2BEF0168" w14:textId="77777777" w:rsidR="00DE24F9" w:rsidRPr="00835D62" w:rsidRDefault="00DE24F9" w:rsidP="00DE24F9">
      <w:pPr>
        <w:pStyle w:val="VHBAbody"/>
        <w:rPr>
          <w:w w:val="105"/>
        </w:rPr>
      </w:pPr>
      <w:r w:rsidRPr="00835D62">
        <w:rPr>
          <w:w w:val="105"/>
        </w:rPr>
        <w:t>Australian Community Support Organisation</w:t>
      </w:r>
    </w:p>
    <w:p w14:paraId="0B15BA57" w14:textId="77777777" w:rsidR="00DE24F9" w:rsidRPr="00835D62" w:rsidRDefault="00DE24F9" w:rsidP="00DE24F9">
      <w:pPr>
        <w:pStyle w:val="VHBAbody"/>
        <w:rPr>
          <w:w w:val="105"/>
        </w:rPr>
      </w:pPr>
      <w:r w:rsidRPr="00835D62">
        <w:rPr>
          <w:w w:val="105"/>
        </w:rPr>
        <w:t>Bairnsdale Regional Health Services</w:t>
      </w:r>
    </w:p>
    <w:p w14:paraId="5B9A60FD" w14:textId="77777777" w:rsidR="00DE24F9" w:rsidRPr="00835D62" w:rsidRDefault="00DE24F9" w:rsidP="00DE24F9">
      <w:pPr>
        <w:pStyle w:val="VHBAbody"/>
        <w:rPr>
          <w:w w:val="105"/>
        </w:rPr>
      </w:pPr>
      <w:r w:rsidRPr="00835D62">
        <w:rPr>
          <w:w w:val="105"/>
        </w:rPr>
        <w:t xml:space="preserve">Ballarat </w:t>
      </w:r>
      <w:r>
        <w:rPr>
          <w:w w:val="105"/>
        </w:rPr>
        <w:t>and</w:t>
      </w:r>
      <w:r w:rsidRPr="00835D62">
        <w:rPr>
          <w:w w:val="105"/>
        </w:rPr>
        <w:t xml:space="preserve"> District Division Aboriginal Co</w:t>
      </w:r>
      <w:r>
        <w:rPr>
          <w:w w:val="105"/>
        </w:rPr>
        <w:t>-operative</w:t>
      </w:r>
    </w:p>
    <w:p w14:paraId="4C87AB64" w14:textId="77777777" w:rsidR="00DE24F9" w:rsidRPr="00835D62" w:rsidRDefault="00DE24F9" w:rsidP="00DE24F9">
      <w:pPr>
        <w:pStyle w:val="VHBAbody"/>
        <w:rPr>
          <w:w w:val="105"/>
        </w:rPr>
      </w:pPr>
      <w:r w:rsidRPr="00835D62">
        <w:rPr>
          <w:w w:val="105"/>
        </w:rPr>
        <w:t>Ballarat Community Health</w:t>
      </w:r>
    </w:p>
    <w:p w14:paraId="6C870F78" w14:textId="6B1B0C7A" w:rsidR="00DE24F9" w:rsidRPr="00835D62" w:rsidRDefault="00DE24F9" w:rsidP="00DE24F9">
      <w:pPr>
        <w:pStyle w:val="VHBAbody"/>
        <w:rPr>
          <w:w w:val="105"/>
        </w:rPr>
      </w:pPr>
      <w:r w:rsidRPr="00835D62">
        <w:rPr>
          <w:w w:val="105"/>
        </w:rPr>
        <w:t>Barwon Child, Youth and Family</w:t>
      </w:r>
    </w:p>
    <w:p w14:paraId="14696309" w14:textId="77777777" w:rsidR="00DE24F9" w:rsidRPr="00835D62" w:rsidRDefault="00DE24F9" w:rsidP="00DE24F9">
      <w:pPr>
        <w:pStyle w:val="VHBAbody"/>
        <w:rPr>
          <w:w w:val="105"/>
        </w:rPr>
      </w:pPr>
      <w:r w:rsidRPr="00835D62">
        <w:rPr>
          <w:w w:val="105"/>
        </w:rPr>
        <w:t>Barwon Health</w:t>
      </w:r>
    </w:p>
    <w:p w14:paraId="2A090E3D" w14:textId="77777777" w:rsidR="00DE24F9" w:rsidRDefault="00DE24F9" w:rsidP="00DE24F9">
      <w:pPr>
        <w:pStyle w:val="VHBAbody"/>
        <w:rPr>
          <w:w w:val="105"/>
        </w:rPr>
      </w:pPr>
      <w:r w:rsidRPr="00835D62">
        <w:rPr>
          <w:w w:val="105"/>
        </w:rPr>
        <w:t>Bass Coast</w:t>
      </w:r>
      <w:r>
        <w:rPr>
          <w:w w:val="105"/>
        </w:rPr>
        <w:t xml:space="preserve"> Health</w:t>
      </w:r>
      <w:r w:rsidRPr="00835D62">
        <w:rPr>
          <w:w w:val="105"/>
        </w:rPr>
        <w:t xml:space="preserve"> </w:t>
      </w:r>
    </w:p>
    <w:p w14:paraId="0E781096" w14:textId="69B1126F" w:rsidR="00B56D6D" w:rsidRPr="00835D62" w:rsidRDefault="00B56D6D" w:rsidP="00DE24F9">
      <w:pPr>
        <w:pStyle w:val="VHBAbody"/>
        <w:rPr>
          <w:w w:val="105"/>
        </w:rPr>
      </w:pPr>
      <w:r w:rsidRPr="00B56D6D">
        <w:rPr>
          <w:w w:val="105"/>
        </w:rPr>
        <w:t>Benalla Health</w:t>
      </w:r>
    </w:p>
    <w:p w14:paraId="53AF6988" w14:textId="77777777" w:rsidR="00DE24F9" w:rsidRPr="00835D62" w:rsidRDefault="00DE24F9" w:rsidP="4DB4E264">
      <w:pPr>
        <w:pStyle w:val="VHBAbody"/>
        <w:rPr>
          <w:rFonts w:cs="Arial"/>
          <w:b/>
          <w:bCs/>
          <w:w w:val="105"/>
        </w:rPr>
      </w:pPr>
      <w:r w:rsidRPr="00835D62">
        <w:rPr>
          <w:w w:val="105"/>
        </w:rPr>
        <w:t xml:space="preserve">Bendigo </w:t>
      </w:r>
      <w:r>
        <w:rPr>
          <w:w w:val="105"/>
        </w:rPr>
        <w:t>and</w:t>
      </w:r>
      <w:r w:rsidRPr="00835D62">
        <w:rPr>
          <w:w w:val="105"/>
        </w:rPr>
        <w:t xml:space="preserve"> District Aboriginal Cooperative</w:t>
      </w:r>
    </w:p>
    <w:p w14:paraId="0B7062B9" w14:textId="77777777" w:rsidR="00DE24F9" w:rsidRPr="00835D62" w:rsidRDefault="00DE24F9" w:rsidP="00DE24F9">
      <w:pPr>
        <w:pStyle w:val="VHBAbody"/>
        <w:rPr>
          <w:w w:val="105"/>
        </w:rPr>
      </w:pPr>
      <w:r w:rsidRPr="00835D62">
        <w:rPr>
          <w:w w:val="105"/>
        </w:rPr>
        <w:t>Bendigo Community Health Services</w:t>
      </w:r>
    </w:p>
    <w:p w14:paraId="7187FE4A" w14:textId="77777777" w:rsidR="00DE24F9" w:rsidRPr="00FF38ED" w:rsidRDefault="00DE24F9" w:rsidP="00DE24F9">
      <w:pPr>
        <w:pStyle w:val="VHBAbody"/>
        <w:rPr>
          <w:strike/>
          <w:w w:val="105"/>
        </w:rPr>
      </w:pPr>
      <w:r w:rsidRPr="00835D62">
        <w:rPr>
          <w:w w:val="105"/>
        </w:rPr>
        <w:t xml:space="preserve">Bendigo Health </w:t>
      </w:r>
    </w:p>
    <w:p w14:paraId="093347BC" w14:textId="1D6C9492" w:rsidR="00DE24F9" w:rsidRPr="00835D62" w:rsidRDefault="00DE24F9" w:rsidP="00DE24F9">
      <w:pPr>
        <w:pStyle w:val="VHBAbody"/>
      </w:pPr>
      <w:r w:rsidRPr="00835D62">
        <w:rPr>
          <w:w w:val="105"/>
        </w:rPr>
        <w:t xml:space="preserve">Berry Street </w:t>
      </w:r>
      <w:r w:rsidR="00794ADF">
        <w:rPr>
          <w:w w:val="105"/>
        </w:rPr>
        <w:t>Victoria Incorporated</w:t>
      </w:r>
    </w:p>
    <w:p w14:paraId="1D4C6897" w14:textId="3B3C7B17" w:rsidR="00725840" w:rsidRPr="00CD7D69" w:rsidRDefault="00725840" w:rsidP="00725840">
      <w:pPr>
        <w:pStyle w:val="VHBAbody"/>
      </w:pPr>
      <w:r w:rsidRPr="00CD7D69">
        <w:rPr>
          <w:w w:val="105"/>
        </w:rPr>
        <w:t>BHN Better Health Network Ltd</w:t>
      </w:r>
      <w:r w:rsidR="00CF0E45">
        <w:rPr>
          <w:w w:val="105"/>
        </w:rPr>
        <w:t xml:space="preserve"> </w:t>
      </w:r>
    </w:p>
    <w:p w14:paraId="24816F10" w14:textId="00085D07" w:rsidR="006F6E88" w:rsidRPr="00CD7D69" w:rsidRDefault="006F6E88" w:rsidP="00725840">
      <w:pPr>
        <w:pStyle w:val="VHBAbody"/>
        <w:rPr>
          <w:w w:val="105"/>
        </w:rPr>
      </w:pPr>
      <w:proofErr w:type="spellStart"/>
      <w:r w:rsidRPr="006F6E88">
        <w:rPr>
          <w:w w:val="105"/>
        </w:rPr>
        <w:t>Boorndawan</w:t>
      </w:r>
      <w:proofErr w:type="spellEnd"/>
      <w:r w:rsidRPr="006F6E88">
        <w:rPr>
          <w:w w:val="105"/>
        </w:rPr>
        <w:t xml:space="preserve"> Willam Aboriginal Healing Service</w:t>
      </w:r>
    </w:p>
    <w:p w14:paraId="380CF077" w14:textId="77777777" w:rsidR="00725840" w:rsidRPr="00835D62" w:rsidRDefault="00725840" w:rsidP="00725840">
      <w:pPr>
        <w:pStyle w:val="VHBAbody"/>
        <w:rPr>
          <w:w w:val="105"/>
        </w:rPr>
      </w:pPr>
      <w:proofErr w:type="spellStart"/>
      <w:r w:rsidRPr="00CD7D69">
        <w:rPr>
          <w:w w:val="105"/>
        </w:rPr>
        <w:t>Budja</w:t>
      </w:r>
      <w:proofErr w:type="spellEnd"/>
      <w:r w:rsidRPr="00CD7D69">
        <w:rPr>
          <w:w w:val="105"/>
        </w:rPr>
        <w:t xml:space="preserve"> </w:t>
      </w:r>
      <w:proofErr w:type="spellStart"/>
      <w:r w:rsidRPr="00CD7D69">
        <w:rPr>
          <w:w w:val="105"/>
        </w:rPr>
        <w:t>Budja</w:t>
      </w:r>
      <w:proofErr w:type="spellEnd"/>
      <w:r w:rsidRPr="00CD7D69">
        <w:rPr>
          <w:w w:val="105"/>
        </w:rPr>
        <w:t xml:space="preserve"> Aboriginal Co-Operative Limited</w:t>
      </w:r>
    </w:p>
    <w:p w14:paraId="0F53ABAD" w14:textId="77777777" w:rsidR="00DE24F9" w:rsidRPr="00835D62" w:rsidRDefault="00DE24F9" w:rsidP="00DE24F9">
      <w:pPr>
        <w:pStyle w:val="VHBAbody"/>
        <w:rPr>
          <w:w w:val="105"/>
        </w:rPr>
      </w:pPr>
      <w:proofErr w:type="spellStart"/>
      <w:r w:rsidRPr="00835D62">
        <w:rPr>
          <w:w w:val="105"/>
        </w:rPr>
        <w:t>Caraniche</w:t>
      </w:r>
      <w:proofErr w:type="spellEnd"/>
      <w:r w:rsidRPr="00835D62">
        <w:rPr>
          <w:w w:val="105"/>
        </w:rPr>
        <w:t xml:space="preserve"> Pty Ltd</w:t>
      </w:r>
    </w:p>
    <w:p w14:paraId="16A0C707" w14:textId="77777777" w:rsidR="00DE24F9" w:rsidRPr="00835D62" w:rsidRDefault="00DE24F9" w:rsidP="00DE24F9">
      <w:pPr>
        <w:pStyle w:val="VHBAbody"/>
      </w:pPr>
      <w:r w:rsidRPr="00835D62">
        <w:rPr>
          <w:w w:val="105"/>
        </w:rPr>
        <w:t xml:space="preserve">Central Gippsland Health </w:t>
      </w:r>
    </w:p>
    <w:p w14:paraId="310003E7" w14:textId="77777777" w:rsidR="00DE24F9" w:rsidRPr="00835D62" w:rsidRDefault="00DE24F9" w:rsidP="00DE24F9">
      <w:pPr>
        <w:pStyle w:val="VHBAbody"/>
        <w:rPr>
          <w:w w:val="105"/>
        </w:rPr>
      </w:pPr>
      <w:proofErr w:type="spellStart"/>
      <w:r w:rsidRPr="00835D62">
        <w:rPr>
          <w:w w:val="105"/>
        </w:rPr>
        <w:t>CoHealth</w:t>
      </w:r>
      <w:proofErr w:type="spellEnd"/>
    </w:p>
    <w:p w14:paraId="64C942C1" w14:textId="77777777" w:rsidR="00434487" w:rsidRPr="00CD7D69" w:rsidRDefault="00434487" w:rsidP="00434487">
      <w:pPr>
        <w:pStyle w:val="VHBAbody"/>
      </w:pPr>
      <w:r w:rsidRPr="00CD7D69">
        <w:rPr>
          <w:w w:val="105"/>
        </w:rPr>
        <w:t>Dandenong &amp; District Aborigines Co-Operative Limited</w:t>
      </w:r>
    </w:p>
    <w:p w14:paraId="1812D995" w14:textId="77777777" w:rsidR="00434487" w:rsidRPr="00835D62" w:rsidRDefault="00434487" w:rsidP="00434487">
      <w:pPr>
        <w:pStyle w:val="VHBAbody"/>
        <w:rPr>
          <w:w w:val="105"/>
        </w:rPr>
      </w:pPr>
      <w:r w:rsidRPr="00CD7D69">
        <w:rPr>
          <w:w w:val="105"/>
        </w:rPr>
        <w:t xml:space="preserve">Dari </w:t>
      </w:r>
      <w:proofErr w:type="spellStart"/>
      <w:r w:rsidRPr="00CD7D69">
        <w:rPr>
          <w:w w:val="105"/>
        </w:rPr>
        <w:t>Munwurro</w:t>
      </w:r>
      <w:proofErr w:type="spellEnd"/>
      <w:r w:rsidRPr="00CD7D69">
        <w:rPr>
          <w:w w:val="105"/>
        </w:rPr>
        <w:t xml:space="preserve"> Pty Ltd</w:t>
      </w:r>
    </w:p>
    <w:p w14:paraId="2631D916" w14:textId="77777777" w:rsidR="00434487" w:rsidRDefault="00434487" w:rsidP="00434487">
      <w:pPr>
        <w:pStyle w:val="VHBAbody"/>
        <w:rPr>
          <w:w w:val="105"/>
        </w:rPr>
      </w:pPr>
      <w:proofErr w:type="spellStart"/>
      <w:r w:rsidRPr="00CD7D69">
        <w:rPr>
          <w:w w:val="105"/>
        </w:rPr>
        <w:t>Dhauwurd</w:t>
      </w:r>
      <w:proofErr w:type="spellEnd"/>
      <w:r w:rsidRPr="00CD7D69">
        <w:rPr>
          <w:w w:val="105"/>
        </w:rPr>
        <w:t>-Wurrung Elderly &amp; Community Health Service</w:t>
      </w:r>
    </w:p>
    <w:p w14:paraId="6B96976F" w14:textId="77777777" w:rsidR="00DE24F9" w:rsidRPr="00835D62" w:rsidRDefault="00DE24F9" w:rsidP="00DE24F9">
      <w:pPr>
        <w:pStyle w:val="VHBAbody"/>
        <w:rPr>
          <w:w w:val="105"/>
        </w:rPr>
      </w:pPr>
      <w:r w:rsidRPr="00835D62">
        <w:rPr>
          <w:w w:val="105"/>
        </w:rPr>
        <w:t>EACH Social and Community Services</w:t>
      </w:r>
    </w:p>
    <w:p w14:paraId="0B3C64BB" w14:textId="77777777" w:rsidR="00DE24F9" w:rsidRPr="00835D62" w:rsidRDefault="00DE24F9" w:rsidP="00DE24F9">
      <w:pPr>
        <w:pStyle w:val="VHBAbody"/>
        <w:rPr>
          <w:w w:val="105"/>
        </w:rPr>
      </w:pPr>
      <w:r w:rsidRPr="00835D62">
        <w:rPr>
          <w:w w:val="105"/>
        </w:rPr>
        <w:t>Eastern Health</w:t>
      </w:r>
    </w:p>
    <w:p w14:paraId="76A75B2E" w14:textId="77777777" w:rsidR="004B416B" w:rsidRPr="00835D62" w:rsidRDefault="004B416B" w:rsidP="004B416B">
      <w:pPr>
        <w:pStyle w:val="VHBAbody"/>
      </w:pPr>
      <w:r w:rsidRPr="00CD7D69">
        <w:rPr>
          <w:w w:val="105"/>
        </w:rPr>
        <w:t>Fitzroy Legal Service Incorporated</w:t>
      </w:r>
    </w:p>
    <w:p w14:paraId="26F10086" w14:textId="0F1919EE" w:rsidR="00DE24F9" w:rsidRPr="00835D62" w:rsidRDefault="00DE24F9" w:rsidP="00DE24F9">
      <w:pPr>
        <w:pStyle w:val="VHBAbody"/>
      </w:pPr>
      <w:r w:rsidRPr="00835D62">
        <w:rPr>
          <w:w w:val="105"/>
        </w:rPr>
        <w:t>Gateway Health</w:t>
      </w:r>
      <w:r w:rsidR="004B416B">
        <w:rPr>
          <w:w w:val="105"/>
        </w:rPr>
        <w:t xml:space="preserve"> Limited</w:t>
      </w:r>
    </w:p>
    <w:p w14:paraId="06ADDD10" w14:textId="77777777" w:rsidR="00DE24F9" w:rsidRPr="00835D62" w:rsidRDefault="00DE24F9" w:rsidP="00DE24F9">
      <w:pPr>
        <w:pStyle w:val="VHBAbody"/>
      </w:pPr>
      <w:r w:rsidRPr="00835D62">
        <w:rPr>
          <w:w w:val="105"/>
        </w:rPr>
        <w:t xml:space="preserve">Gippsland </w:t>
      </w:r>
      <w:r>
        <w:rPr>
          <w:w w:val="105"/>
        </w:rPr>
        <w:t>and</w:t>
      </w:r>
      <w:r w:rsidRPr="00835D62">
        <w:rPr>
          <w:w w:val="105"/>
        </w:rPr>
        <w:t xml:space="preserve"> East Gippsland Aboriginal Co</w:t>
      </w:r>
      <w:r>
        <w:rPr>
          <w:w w:val="105"/>
        </w:rPr>
        <w:t>-</w:t>
      </w:r>
      <w:r w:rsidRPr="00835D62">
        <w:rPr>
          <w:w w:val="105"/>
        </w:rPr>
        <w:t>operative</w:t>
      </w:r>
    </w:p>
    <w:p w14:paraId="690C2A10" w14:textId="77777777" w:rsidR="00430CC8" w:rsidRDefault="00430CC8" w:rsidP="00430CC8">
      <w:pPr>
        <w:pStyle w:val="VHBAbody"/>
        <w:rPr>
          <w:w w:val="105"/>
        </w:rPr>
      </w:pPr>
      <w:r w:rsidRPr="00CD7D69">
        <w:rPr>
          <w:w w:val="105"/>
        </w:rPr>
        <w:t>Gippsland Lakes Complete Health Limited</w:t>
      </w:r>
    </w:p>
    <w:p w14:paraId="2FAA5187" w14:textId="1C40AB76" w:rsidR="007C4F9F" w:rsidRDefault="007C4F9F" w:rsidP="00430CC8">
      <w:pPr>
        <w:pStyle w:val="VHBAbody"/>
        <w:rPr>
          <w:w w:val="105"/>
        </w:rPr>
      </w:pPr>
      <w:r w:rsidRPr="007C4F9F">
        <w:rPr>
          <w:w w:val="105"/>
        </w:rPr>
        <w:t>Gippsland Southern Health Service</w:t>
      </w:r>
    </w:p>
    <w:p w14:paraId="6DB4BD1E" w14:textId="6E7B6541" w:rsidR="003740D7" w:rsidRPr="00835D62" w:rsidRDefault="003740D7" w:rsidP="00430CC8">
      <w:pPr>
        <w:pStyle w:val="VHBAbody"/>
      </w:pPr>
      <w:r w:rsidRPr="003740D7">
        <w:t>Colac Area Health</w:t>
      </w:r>
    </w:p>
    <w:p w14:paraId="7A7E725B" w14:textId="252AB37B" w:rsidR="004B416B" w:rsidRPr="00835D62" w:rsidRDefault="00430CC8" w:rsidP="00DE24F9">
      <w:pPr>
        <w:pStyle w:val="VHBAbody"/>
        <w:rPr>
          <w:w w:val="105"/>
        </w:rPr>
      </w:pPr>
      <w:r w:rsidRPr="00CD7D69">
        <w:rPr>
          <w:w w:val="105"/>
        </w:rPr>
        <w:t xml:space="preserve">Goolum </w:t>
      </w:r>
      <w:proofErr w:type="spellStart"/>
      <w:r w:rsidRPr="00CD7D69">
        <w:rPr>
          <w:w w:val="105"/>
        </w:rPr>
        <w:t>Goolum</w:t>
      </w:r>
      <w:proofErr w:type="spellEnd"/>
      <w:r w:rsidRPr="00CD7D69">
        <w:rPr>
          <w:w w:val="105"/>
        </w:rPr>
        <w:t xml:space="preserve"> Aboriginal Co-operative</w:t>
      </w:r>
    </w:p>
    <w:p w14:paraId="2D14CCF4" w14:textId="77777777" w:rsidR="00DE24F9" w:rsidRPr="00835D62" w:rsidRDefault="00DE24F9" w:rsidP="00DE24F9">
      <w:pPr>
        <w:pStyle w:val="VHBAbody"/>
      </w:pPr>
      <w:r w:rsidRPr="00835D62">
        <w:rPr>
          <w:w w:val="105"/>
        </w:rPr>
        <w:t>Goulburn Valley Health</w:t>
      </w:r>
    </w:p>
    <w:p w14:paraId="1207874F" w14:textId="77777777" w:rsidR="00DE24F9" w:rsidRPr="00835D62" w:rsidRDefault="00DE24F9" w:rsidP="00DE24F9">
      <w:pPr>
        <w:pStyle w:val="VHBAbody"/>
        <w:rPr>
          <w:w w:val="105"/>
        </w:rPr>
      </w:pPr>
      <w:r w:rsidRPr="00835D62">
        <w:rPr>
          <w:w w:val="105"/>
        </w:rPr>
        <w:t xml:space="preserve">Grampians Community Health </w:t>
      </w:r>
    </w:p>
    <w:p w14:paraId="45DE8CEF" w14:textId="77777777" w:rsidR="00DE24F9" w:rsidRPr="00835D62" w:rsidRDefault="00DE24F9" w:rsidP="00DE24F9">
      <w:pPr>
        <w:pStyle w:val="VHBAbody"/>
        <w:rPr>
          <w:w w:val="105"/>
        </w:rPr>
      </w:pPr>
      <w:proofErr w:type="spellStart"/>
      <w:r w:rsidRPr="00835D62">
        <w:rPr>
          <w:w w:val="105"/>
        </w:rPr>
        <w:t>Gunditjmara</w:t>
      </w:r>
      <w:proofErr w:type="spellEnd"/>
      <w:r w:rsidRPr="00835D62">
        <w:rPr>
          <w:w w:val="105"/>
        </w:rPr>
        <w:t xml:space="preserve"> Aboriginal Cooperative</w:t>
      </w:r>
    </w:p>
    <w:p w14:paraId="05D17F40" w14:textId="77777777" w:rsidR="00DE24F9" w:rsidRPr="00835D62" w:rsidRDefault="00DE24F9" w:rsidP="00DE24F9">
      <w:pPr>
        <w:pStyle w:val="VHBAbody"/>
        <w:rPr>
          <w:w w:val="105"/>
        </w:rPr>
      </w:pPr>
      <w:r w:rsidRPr="00835D62">
        <w:rPr>
          <w:w w:val="105"/>
        </w:rPr>
        <w:t>Harm Reduction Victoria</w:t>
      </w:r>
    </w:p>
    <w:p w14:paraId="510B663B" w14:textId="77777777" w:rsidR="00DE24F9" w:rsidRPr="00835D62" w:rsidRDefault="00DE24F9" w:rsidP="00DE24F9">
      <w:pPr>
        <w:pStyle w:val="VHBAbody"/>
        <w:rPr>
          <w:w w:val="105"/>
        </w:rPr>
      </w:pPr>
      <w:r w:rsidRPr="00835D62">
        <w:rPr>
          <w:w w:val="105"/>
        </w:rPr>
        <w:t>IPC Health</w:t>
      </w:r>
    </w:p>
    <w:p w14:paraId="3D5DD72D" w14:textId="77777777" w:rsidR="00DE24F9" w:rsidRPr="00835D62" w:rsidRDefault="00DE24F9" w:rsidP="00DE24F9">
      <w:pPr>
        <w:pStyle w:val="VHBAbody"/>
        <w:rPr>
          <w:w w:val="105"/>
        </w:rPr>
      </w:pPr>
      <w:r w:rsidRPr="00835D62">
        <w:rPr>
          <w:w w:val="105"/>
        </w:rPr>
        <w:t>Jesuit Social Services</w:t>
      </w:r>
    </w:p>
    <w:p w14:paraId="77A9380A" w14:textId="77777777" w:rsidR="007168EE" w:rsidRDefault="007168EE" w:rsidP="007168EE">
      <w:pPr>
        <w:pStyle w:val="VHBAbody"/>
        <w:rPr>
          <w:w w:val="105"/>
        </w:rPr>
      </w:pPr>
      <w:proofErr w:type="spellStart"/>
      <w:r w:rsidRPr="00CD7D69">
        <w:rPr>
          <w:w w:val="105"/>
        </w:rPr>
        <w:t>Kirrae</w:t>
      </w:r>
      <w:proofErr w:type="spellEnd"/>
      <w:r w:rsidRPr="00CD7D69">
        <w:rPr>
          <w:w w:val="105"/>
        </w:rPr>
        <w:t xml:space="preserve"> Health Service</w:t>
      </w:r>
    </w:p>
    <w:p w14:paraId="31D7BD76" w14:textId="77777777" w:rsidR="007168EE" w:rsidRDefault="007168EE" w:rsidP="007168EE">
      <w:pPr>
        <w:pStyle w:val="VHBAbody"/>
      </w:pPr>
      <w:r w:rsidRPr="00CD7D69">
        <w:rPr>
          <w:w w:val="105"/>
        </w:rPr>
        <w:t xml:space="preserve">Lake Tyers Health &amp; </w:t>
      </w:r>
      <w:proofErr w:type="spellStart"/>
      <w:r w:rsidRPr="00CD7D69">
        <w:rPr>
          <w:w w:val="105"/>
        </w:rPr>
        <w:t>Childrens</w:t>
      </w:r>
      <w:proofErr w:type="spellEnd"/>
      <w:r w:rsidRPr="00CD7D69">
        <w:rPr>
          <w:w w:val="105"/>
        </w:rPr>
        <w:t xml:space="preserve"> Services Association Inc</w:t>
      </w:r>
    </w:p>
    <w:p w14:paraId="3C8C2C03" w14:textId="77777777" w:rsidR="007168EE" w:rsidRDefault="007168EE" w:rsidP="007168EE">
      <w:pPr>
        <w:pStyle w:val="VHBAbody"/>
        <w:rPr>
          <w:w w:val="105"/>
        </w:rPr>
      </w:pPr>
      <w:r>
        <w:rPr>
          <w:w w:val="105"/>
        </w:rPr>
        <w:t xml:space="preserve">Launch Housing Limited </w:t>
      </w:r>
    </w:p>
    <w:p w14:paraId="0E0CB95E" w14:textId="19B69FFB" w:rsidR="00FF31D8" w:rsidRDefault="00FF31D8" w:rsidP="007168EE">
      <w:pPr>
        <w:pStyle w:val="VHBAbody"/>
      </w:pPr>
      <w:r w:rsidRPr="00FF31D8">
        <w:t>Latrobe Community Health Service</w:t>
      </w:r>
    </w:p>
    <w:p w14:paraId="379E5BF5" w14:textId="4FCFB06F" w:rsidR="00DE24F9" w:rsidRDefault="00DE24F9" w:rsidP="00DE24F9">
      <w:pPr>
        <w:pStyle w:val="VHBAbody"/>
        <w:rPr>
          <w:w w:val="105"/>
        </w:rPr>
      </w:pPr>
      <w:r w:rsidRPr="00835D62">
        <w:rPr>
          <w:w w:val="105"/>
        </w:rPr>
        <w:t xml:space="preserve">Latrobe Regional </w:t>
      </w:r>
      <w:r w:rsidR="007168EE">
        <w:rPr>
          <w:w w:val="105"/>
        </w:rPr>
        <w:t>Health</w:t>
      </w:r>
    </w:p>
    <w:p w14:paraId="336A3E20" w14:textId="41440634" w:rsidR="00C74B8A" w:rsidRPr="00835D62" w:rsidRDefault="00C74B8A" w:rsidP="00DE24F9">
      <w:pPr>
        <w:pStyle w:val="VHBAbody"/>
        <w:rPr>
          <w:w w:val="105"/>
        </w:rPr>
      </w:pPr>
      <w:r w:rsidRPr="00C74B8A">
        <w:rPr>
          <w:w w:val="105"/>
        </w:rPr>
        <w:t>Link Health and Community</w:t>
      </w:r>
    </w:p>
    <w:p w14:paraId="4FFEFF8E" w14:textId="77777777" w:rsidR="00DE24F9" w:rsidRDefault="00DE24F9" w:rsidP="00DE24F9">
      <w:pPr>
        <w:pStyle w:val="VHBAbody"/>
        <w:rPr>
          <w:w w:val="105"/>
        </w:rPr>
      </w:pPr>
      <w:r w:rsidRPr="00835D62">
        <w:rPr>
          <w:w w:val="105"/>
        </w:rPr>
        <w:t>Mallee District Aboriginal Services</w:t>
      </w:r>
    </w:p>
    <w:p w14:paraId="577DD3D9" w14:textId="5E15C167" w:rsidR="00AE54E2" w:rsidRPr="00835D62" w:rsidRDefault="00AE54E2" w:rsidP="00DE24F9">
      <w:pPr>
        <w:pStyle w:val="VHBAbody"/>
      </w:pPr>
      <w:r w:rsidRPr="00AE54E2">
        <w:t>Maryborough District Health Service</w:t>
      </w:r>
    </w:p>
    <w:p w14:paraId="4C0C5201" w14:textId="5BE58D70" w:rsidR="007168EE" w:rsidRPr="00835D62" w:rsidRDefault="007168EE" w:rsidP="00DE24F9">
      <w:pPr>
        <w:pStyle w:val="VHBAbody"/>
      </w:pPr>
      <w:r>
        <w:rPr>
          <w:w w:val="105"/>
        </w:rPr>
        <w:t>Mer</w:t>
      </w:r>
      <w:r w:rsidR="00BB103E">
        <w:rPr>
          <w:w w:val="105"/>
        </w:rPr>
        <w:t>cy Health</w:t>
      </w:r>
    </w:p>
    <w:p w14:paraId="322FF29F" w14:textId="77777777" w:rsidR="00DE24F9" w:rsidRDefault="00DE24F9" w:rsidP="00DE24F9">
      <w:pPr>
        <w:pStyle w:val="VHBAbody"/>
        <w:rPr>
          <w:w w:val="105"/>
        </w:rPr>
      </w:pPr>
      <w:r>
        <w:rPr>
          <w:w w:val="105"/>
        </w:rPr>
        <w:t>Mildura Base Public Hospital</w:t>
      </w:r>
    </w:p>
    <w:p w14:paraId="747B78F4" w14:textId="77777777" w:rsidR="00DE24F9" w:rsidRPr="00835D62" w:rsidRDefault="00DE24F9" w:rsidP="00DE24F9">
      <w:pPr>
        <w:pStyle w:val="VHBAbody"/>
        <w:rPr>
          <w:w w:val="105"/>
        </w:rPr>
      </w:pPr>
      <w:r w:rsidRPr="00835D62">
        <w:rPr>
          <w:w w:val="105"/>
        </w:rPr>
        <w:t>Mirabel Foundation Inc</w:t>
      </w:r>
    </w:p>
    <w:p w14:paraId="3FDC1583" w14:textId="0E540C58" w:rsidR="00DE24F9" w:rsidRPr="00835D62" w:rsidRDefault="00DE24F9" w:rsidP="00DE24F9">
      <w:pPr>
        <w:pStyle w:val="VHBAbody"/>
        <w:rPr>
          <w:w w:val="105"/>
        </w:rPr>
      </w:pPr>
      <w:r w:rsidRPr="00835D62">
        <w:rPr>
          <w:w w:val="105"/>
        </w:rPr>
        <w:t>Monash Health</w:t>
      </w:r>
    </w:p>
    <w:p w14:paraId="79321994" w14:textId="77777777" w:rsidR="00DE24F9" w:rsidRPr="00835D62" w:rsidRDefault="00DE24F9" w:rsidP="00DE24F9">
      <w:pPr>
        <w:pStyle w:val="VHBAbody"/>
        <w:rPr>
          <w:w w:val="105"/>
        </w:rPr>
      </w:pPr>
      <w:r w:rsidRPr="00835D62">
        <w:rPr>
          <w:w w:val="105"/>
        </w:rPr>
        <w:t>Nexus Primary Health (formerly Mitchell CHS)</w:t>
      </w:r>
    </w:p>
    <w:p w14:paraId="120C3E8D" w14:textId="77777777" w:rsidR="00DE24F9" w:rsidRPr="00835D62" w:rsidRDefault="00DE24F9" w:rsidP="00DE24F9">
      <w:pPr>
        <w:pStyle w:val="VHBAbody"/>
        <w:rPr>
          <w:w w:val="105"/>
        </w:rPr>
      </w:pPr>
      <w:proofErr w:type="spellStart"/>
      <w:r w:rsidRPr="00835D62">
        <w:rPr>
          <w:w w:val="105"/>
        </w:rPr>
        <w:t>Ngwala</w:t>
      </w:r>
      <w:proofErr w:type="spellEnd"/>
      <w:r w:rsidRPr="00835D62">
        <w:rPr>
          <w:w w:val="105"/>
        </w:rPr>
        <w:t xml:space="preserve"> </w:t>
      </w:r>
      <w:proofErr w:type="spellStart"/>
      <w:r w:rsidRPr="00835D62">
        <w:rPr>
          <w:w w:val="105"/>
        </w:rPr>
        <w:t>Willumbong</w:t>
      </w:r>
      <w:proofErr w:type="spellEnd"/>
      <w:r w:rsidRPr="00835D62">
        <w:rPr>
          <w:w w:val="105"/>
        </w:rPr>
        <w:t xml:space="preserve"> Co</w:t>
      </w:r>
      <w:r>
        <w:rPr>
          <w:w w:val="105"/>
        </w:rPr>
        <w:t>-</w:t>
      </w:r>
      <w:r w:rsidRPr="00835D62">
        <w:rPr>
          <w:w w:val="105"/>
        </w:rPr>
        <w:t>operative Ltd</w:t>
      </w:r>
    </w:p>
    <w:p w14:paraId="36F6DA0A" w14:textId="0FC52E5C" w:rsidR="00ED2E33" w:rsidRPr="00835D62" w:rsidRDefault="00ED2E33" w:rsidP="00ED2E33">
      <w:pPr>
        <w:pStyle w:val="VHBAbody"/>
      </w:pPr>
      <w:r>
        <w:rPr>
          <w:w w:val="105"/>
        </w:rPr>
        <w:t xml:space="preserve">Nillumbik Community Health Service Ltd </w:t>
      </w:r>
    </w:p>
    <w:p w14:paraId="7AC85D64" w14:textId="77777777" w:rsidR="00DE24F9" w:rsidRPr="00835D62" w:rsidRDefault="00DE24F9" w:rsidP="00DE24F9">
      <w:pPr>
        <w:pStyle w:val="VHBAbody"/>
        <w:rPr>
          <w:w w:val="105"/>
        </w:rPr>
      </w:pPr>
      <w:proofErr w:type="spellStart"/>
      <w:r w:rsidRPr="00835D62">
        <w:rPr>
          <w:w w:val="105"/>
        </w:rPr>
        <w:t>Njernda</w:t>
      </w:r>
      <w:proofErr w:type="spellEnd"/>
      <w:r w:rsidRPr="00835D62">
        <w:rPr>
          <w:w w:val="105"/>
        </w:rPr>
        <w:t xml:space="preserve"> Aboriginal Co</w:t>
      </w:r>
      <w:r>
        <w:rPr>
          <w:w w:val="105"/>
        </w:rPr>
        <w:t>-</w:t>
      </w:r>
      <w:r w:rsidRPr="00835D62">
        <w:rPr>
          <w:w w:val="105"/>
        </w:rPr>
        <w:t>operative</w:t>
      </w:r>
    </w:p>
    <w:p w14:paraId="73B3D20A" w14:textId="77777777" w:rsidR="00DE24F9" w:rsidRPr="00835D62" w:rsidRDefault="00DE24F9" w:rsidP="00DE24F9">
      <w:pPr>
        <w:pStyle w:val="VHBAbody"/>
        <w:rPr>
          <w:w w:val="105"/>
        </w:rPr>
      </w:pPr>
      <w:proofErr w:type="gramStart"/>
      <w:r w:rsidRPr="00835D62">
        <w:rPr>
          <w:w w:val="105"/>
        </w:rPr>
        <w:t>North East</w:t>
      </w:r>
      <w:proofErr w:type="gramEnd"/>
      <w:r w:rsidRPr="00835D62">
        <w:rPr>
          <w:w w:val="105"/>
        </w:rPr>
        <w:t xml:space="preserve"> Health Wangaratta</w:t>
      </w:r>
    </w:p>
    <w:p w14:paraId="548DCEA1" w14:textId="77777777" w:rsidR="00DE24F9" w:rsidRPr="00835D62" w:rsidRDefault="00DE24F9" w:rsidP="00DE24F9">
      <w:pPr>
        <w:pStyle w:val="VHBAbody"/>
        <w:rPr>
          <w:w w:val="105"/>
        </w:rPr>
      </w:pPr>
      <w:r w:rsidRPr="00835D62">
        <w:rPr>
          <w:w w:val="105"/>
        </w:rPr>
        <w:t>North Richmond Community Health Centre</w:t>
      </w:r>
    </w:p>
    <w:p w14:paraId="5F3CE036" w14:textId="77777777" w:rsidR="00DE24F9" w:rsidRPr="00835D62" w:rsidRDefault="00DE24F9" w:rsidP="00DE24F9">
      <w:pPr>
        <w:pStyle w:val="VHBAbody"/>
        <w:rPr>
          <w:w w:val="105"/>
        </w:rPr>
      </w:pPr>
      <w:r w:rsidRPr="00835D62">
        <w:rPr>
          <w:w w:val="105"/>
        </w:rPr>
        <w:t>Northern Health</w:t>
      </w:r>
    </w:p>
    <w:p w14:paraId="675DD3A5" w14:textId="77777777" w:rsidR="00DE24F9" w:rsidRPr="00835D62" w:rsidRDefault="00DE24F9" w:rsidP="00DE24F9">
      <w:pPr>
        <w:pStyle w:val="VHBAbody"/>
        <w:rPr>
          <w:w w:val="105"/>
        </w:rPr>
      </w:pPr>
      <w:r w:rsidRPr="00835D62">
        <w:rPr>
          <w:w w:val="105"/>
        </w:rPr>
        <w:t>Odyssey House Victoria</w:t>
      </w:r>
    </w:p>
    <w:p w14:paraId="76AA61A3" w14:textId="77777777" w:rsidR="001954FB" w:rsidRDefault="001954FB" w:rsidP="001954FB">
      <w:pPr>
        <w:pStyle w:val="VHBAbody"/>
      </w:pPr>
      <w:r>
        <w:rPr>
          <w:w w:val="105"/>
        </w:rPr>
        <w:t>Oonah Health and Community Services Aboriginal Corporation</w:t>
      </w:r>
    </w:p>
    <w:p w14:paraId="158D583B" w14:textId="77777777" w:rsidR="00DE24F9" w:rsidRDefault="00DE24F9" w:rsidP="00DE24F9">
      <w:pPr>
        <w:pStyle w:val="VHBAbody"/>
        <w:rPr>
          <w:w w:val="105"/>
        </w:rPr>
      </w:pPr>
      <w:r w:rsidRPr="00835D62">
        <w:rPr>
          <w:w w:val="105"/>
        </w:rPr>
        <w:lastRenderedPageBreak/>
        <w:t>Peninsula Health</w:t>
      </w:r>
    </w:p>
    <w:p w14:paraId="20B8F374" w14:textId="1EF15226" w:rsidR="006D0754" w:rsidRPr="00835D62" w:rsidRDefault="006D0754" w:rsidP="00DE24F9">
      <w:pPr>
        <w:pStyle w:val="VHBAbody"/>
        <w:rPr>
          <w:w w:val="105"/>
        </w:rPr>
      </w:pPr>
      <w:r w:rsidRPr="006D0754">
        <w:rPr>
          <w:w w:val="105"/>
        </w:rPr>
        <w:t>Portland District Health</w:t>
      </w:r>
    </w:p>
    <w:p w14:paraId="136DEAF0" w14:textId="77777777" w:rsidR="00DE24F9" w:rsidRPr="00835D62" w:rsidRDefault="00DE24F9" w:rsidP="00DE24F9">
      <w:pPr>
        <w:pStyle w:val="VHBAbody"/>
      </w:pPr>
      <w:r w:rsidRPr="00835D62">
        <w:rPr>
          <w:w w:val="105"/>
        </w:rPr>
        <w:t>Primary Care Connect</w:t>
      </w:r>
    </w:p>
    <w:p w14:paraId="1380EB84" w14:textId="77777777" w:rsidR="00046BA5" w:rsidRDefault="00046BA5" w:rsidP="00046BA5">
      <w:pPr>
        <w:pStyle w:val="VHBAbody"/>
        <w:rPr>
          <w:w w:val="105"/>
        </w:rPr>
      </w:pPr>
      <w:proofErr w:type="spellStart"/>
      <w:r>
        <w:rPr>
          <w:w w:val="105"/>
        </w:rPr>
        <w:t>Ramahyuck</w:t>
      </w:r>
      <w:proofErr w:type="spellEnd"/>
      <w:r>
        <w:rPr>
          <w:w w:val="105"/>
        </w:rPr>
        <w:t xml:space="preserve"> District Aboriginal Corporation</w:t>
      </w:r>
    </w:p>
    <w:p w14:paraId="7ADAC131" w14:textId="77777777" w:rsidR="00DE24F9" w:rsidRPr="00835D62" w:rsidRDefault="00DE24F9" w:rsidP="00DE24F9">
      <w:pPr>
        <w:pStyle w:val="VHBAbody"/>
        <w:rPr>
          <w:w w:val="105"/>
        </w:rPr>
      </w:pPr>
      <w:proofErr w:type="spellStart"/>
      <w:r w:rsidRPr="00835D62">
        <w:rPr>
          <w:w w:val="105"/>
        </w:rPr>
        <w:t>Rumbalara</w:t>
      </w:r>
      <w:proofErr w:type="spellEnd"/>
      <w:r w:rsidRPr="00835D62">
        <w:rPr>
          <w:w w:val="105"/>
        </w:rPr>
        <w:t xml:space="preserve"> Aboriginal Cooperative</w:t>
      </w:r>
    </w:p>
    <w:p w14:paraId="353263FF" w14:textId="77777777" w:rsidR="00DE24F9" w:rsidRPr="00835D62" w:rsidRDefault="00DE24F9" w:rsidP="00DE24F9">
      <w:pPr>
        <w:pStyle w:val="VHBAbody"/>
        <w:rPr>
          <w:w w:val="105"/>
        </w:rPr>
      </w:pPr>
      <w:r w:rsidRPr="00835D62">
        <w:rPr>
          <w:w w:val="105"/>
        </w:rPr>
        <w:t>Salvation Army</w:t>
      </w:r>
    </w:p>
    <w:p w14:paraId="776744D4" w14:textId="0562E90C" w:rsidR="006D5FEC" w:rsidRPr="009E395B" w:rsidRDefault="00DE24F9" w:rsidP="00DE24F9">
      <w:pPr>
        <w:pStyle w:val="VHBAbody"/>
        <w:rPr>
          <w:w w:val="105"/>
        </w:rPr>
      </w:pPr>
      <w:r w:rsidRPr="00835D62">
        <w:rPr>
          <w:w w:val="105"/>
        </w:rPr>
        <w:t>Self Help Addiction Resource Centre (SHARC)</w:t>
      </w:r>
    </w:p>
    <w:p w14:paraId="5ABA2E97" w14:textId="77777777" w:rsidR="00DE24F9" w:rsidRDefault="00DE24F9" w:rsidP="00DE24F9">
      <w:pPr>
        <w:pStyle w:val="VHBAbody"/>
        <w:rPr>
          <w:w w:val="105"/>
        </w:rPr>
      </w:pPr>
      <w:proofErr w:type="gramStart"/>
      <w:r w:rsidRPr="00835D62">
        <w:rPr>
          <w:w w:val="105"/>
        </w:rPr>
        <w:t>South East</w:t>
      </w:r>
      <w:proofErr w:type="gramEnd"/>
      <w:r w:rsidRPr="00835D62">
        <w:rPr>
          <w:w w:val="105"/>
        </w:rPr>
        <w:t xml:space="preserve"> Melbourne Primary Health Network</w:t>
      </w:r>
    </w:p>
    <w:p w14:paraId="31042CD3" w14:textId="61D64780" w:rsidR="000F0158" w:rsidRPr="00835D62" w:rsidRDefault="000F0158" w:rsidP="00DE24F9">
      <w:pPr>
        <w:pStyle w:val="VHBAbody"/>
        <w:rPr>
          <w:w w:val="105"/>
        </w:rPr>
      </w:pPr>
      <w:proofErr w:type="gramStart"/>
      <w:r w:rsidRPr="000F0158">
        <w:rPr>
          <w:w w:val="105"/>
        </w:rPr>
        <w:t>South West</w:t>
      </w:r>
      <w:proofErr w:type="gramEnd"/>
      <w:r w:rsidRPr="000F0158">
        <w:rPr>
          <w:w w:val="105"/>
        </w:rPr>
        <w:t xml:space="preserve"> Healthcare</w:t>
      </w:r>
    </w:p>
    <w:p w14:paraId="3FFFAF2B" w14:textId="77777777" w:rsidR="00DE24F9" w:rsidRPr="00835D62" w:rsidRDefault="00DE24F9" w:rsidP="00DE24F9">
      <w:pPr>
        <w:pStyle w:val="VHBAbody"/>
      </w:pPr>
      <w:r w:rsidRPr="00835D62">
        <w:rPr>
          <w:w w:val="105"/>
        </w:rPr>
        <w:t>St. Vincent</w:t>
      </w:r>
      <w:r>
        <w:rPr>
          <w:w w:val="105"/>
        </w:rPr>
        <w:t>’</w:t>
      </w:r>
      <w:r w:rsidRPr="00835D62">
        <w:rPr>
          <w:w w:val="105"/>
        </w:rPr>
        <w:t>s Hospital Limited</w:t>
      </w:r>
    </w:p>
    <w:p w14:paraId="39B53E02" w14:textId="4F1CB666" w:rsidR="006443B9" w:rsidRDefault="30F24E1C" w:rsidP="79DD188C">
      <w:pPr>
        <w:pStyle w:val="VHBAbody"/>
      </w:pPr>
      <w:r>
        <w:t>St. Mary’s House of Welcome</w:t>
      </w:r>
    </w:p>
    <w:p w14:paraId="3CA54C13" w14:textId="644BE001" w:rsidR="003C56D3" w:rsidRPr="00835D62" w:rsidRDefault="00A928EA" w:rsidP="00DE24F9">
      <w:pPr>
        <w:pStyle w:val="VHBAbody"/>
      </w:pPr>
      <w:r w:rsidRPr="00A928EA">
        <w:rPr>
          <w:w w:val="105"/>
        </w:rPr>
        <w:t xml:space="preserve">Sunbury </w:t>
      </w:r>
      <w:proofErr w:type="spellStart"/>
      <w:r w:rsidRPr="00A928EA">
        <w:rPr>
          <w:w w:val="105"/>
        </w:rPr>
        <w:t>Cobaw</w:t>
      </w:r>
      <w:proofErr w:type="spellEnd"/>
      <w:r w:rsidRPr="00A928EA">
        <w:rPr>
          <w:w w:val="105"/>
        </w:rPr>
        <w:t xml:space="preserve"> Community Health</w:t>
      </w:r>
    </w:p>
    <w:p w14:paraId="27786DF3" w14:textId="77777777" w:rsidR="00DE24F9" w:rsidRPr="00835D62" w:rsidRDefault="00DE24F9" w:rsidP="00DE24F9">
      <w:pPr>
        <w:pStyle w:val="VHBAbody"/>
      </w:pPr>
      <w:r w:rsidRPr="00835D62">
        <w:rPr>
          <w:w w:val="105"/>
        </w:rPr>
        <w:t>Sunraysia Community Health Service</w:t>
      </w:r>
    </w:p>
    <w:p w14:paraId="48882788" w14:textId="7E06BEB9" w:rsidR="00DE24F9" w:rsidRDefault="00DE24F9" w:rsidP="79DD188C">
      <w:pPr>
        <w:pStyle w:val="VHBAbody"/>
      </w:pPr>
      <w:r>
        <w:t>Taskforce Community Agency</w:t>
      </w:r>
      <w:r w:rsidR="4213275C">
        <w:t xml:space="preserve"> (part of </w:t>
      </w:r>
      <w:proofErr w:type="spellStart"/>
      <w:r w:rsidR="4213275C">
        <w:t>Windana</w:t>
      </w:r>
      <w:proofErr w:type="spellEnd"/>
      <w:r w:rsidR="4213275C">
        <w:t>)</w:t>
      </w:r>
    </w:p>
    <w:p w14:paraId="48B91C20" w14:textId="26B60A86" w:rsidR="00DE24F9" w:rsidRPr="00175392" w:rsidRDefault="2A4F9A02" w:rsidP="00DE24F9">
      <w:pPr>
        <w:pStyle w:val="VHBAbody"/>
      </w:pPr>
      <w:r>
        <w:t>The</w:t>
      </w:r>
      <w:r w:rsidR="395C4E9F">
        <w:t xml:space="preserve"> City of Greater Dandenong (Council)</w:t>
      </w:r>
    </w:p>
    <w:p w14:paraId="00754EDB" w14:textId="2D118C11" w:rsidR="00DE24F9" w:rsidRPr="00175392" w:rsidRDefault="00DE24F9" w:rsidP="00DE24F9">
      <w:pPr>
        <w:pStyle w:val="VHBAbody"/>
      </w:pPr>
      <w:r w:rsidRPr="00175392">
        <w:t>The Royal Children's Hospital</w:t>
      </w:r>
    </w:p>
    <w:p w14:paraId="33F8AF83" w14:textId="4E6DFF30" w:rsidR="00DE24F9" w:rsidRPr="00175392" w:rsidRDefault="00DE24F9" w:rsidP="00DE24F9">
      <w:pPr>
        <w:pStyle w:val="VHBAbody"/>
      </w:pPr>
      <w:r w:rsidRPr="00175392">
        <w:t>The Royal Women's Hospital</w:t>
      </w:r>
    </w:p>
    <w:p w14:paraId="666FE9A5" w14:textId="77777777" w:rsidR="00DE24F9" w:rsidRPr="00175392" w:rsidRDefault="00DE24F9" w:rsidP="00DE24F9">
      <w:pPr>
        <w:pStyle w:val="VHBAbody"/>
      </w:pPr>
      <w:r w:rsidRPr="00175392">
        <w:t>Turning Point Alcohol &amp; Drug Centre (Eastern Health)</w:t>
      </w:r>
    </w:p>
    <w:p w14:paraId="6E6355AA" w14:textId="5C1FC6C0" w:rsidR="00DE24F9" w:rsidRPr="00175392" w:rsidRDefault="00DE24F9" w:rsidP="00DE24F9">
      <w:pPr>
        <w:pStyle w:val="VHBAbody"/>
      </w:pPr>
      <w:r>
        <w:t xml:space="preserve">Uniting </w:t>
      </w:r>
      <w:r w:rsidR="50B71415">
        <w:t>Victoria and Tasmania Lt</w:t>
      </w:r>
      <w:r w:rsidR="00277732">
        <w:t>d</w:t>
      </w:r>
    </w:p>
    <w:p w14:paraId="16E9AED8" w14:textId="6B2D4741" w:rsidR="00DE24F9" w:rsidRPr="00175392" w:rsidRDefault="00DE24F9" w:rsidP="00DE24F9">
      <w:pPr>
        <w:pStyle w:val="VHBAbody"/>
      </w:pPr>
      <w:r>
        <w:t>Victorian Aboriginal Community Controlled Health Organisation Inc</w:t>
      </w:r>
    </w:p>
    <w:p w14:paraId="0D0012E8" w14:textId="77777777" w:rsidR="00373055" w:rsidRDefault="00DE24F9" w:rsidP="00DE24F9">
      <w:pPr>
        <w:pStyle w:val="VHBAbody"/>
      </w:pPr>
      <w:r>
        <w:t>Victorian Aboriginal Health Service</w:t>
      </w:r>
      <w:r w:rsidR="6C976D84">
        <w:t xml:space="preserve"> Cooperative Ltd</w:t>
      </w:r>
      <w:r w:rsidR="00F7321F">
        <w:t xml:space="preserve"> </w:t>
      </w:r>
    </w:p>
    <w:p w14:paraId="01984E7C" w14:textId="736BE368" w:rsidR="00DE24F9" w:rsidRDefault="4E7128C1" w:rsidP="00DE24F9">
      <w:pPr>
        <w:pStyle w:val="VHBAbody"/>
      </w:pPr>
      <w:r>
        <w:t>Thorne Harbour Health Ltd</w:t>
      </w:r>
      <w:r w:rsidR="46F50DCA">
        <w:t xml:space="preserve"> </w:t>
      </w:r>
    </w:p>
    <w:p w14:paraId="4EA5B305" w14:textId="02E0E3C7" w:rsidR="00CA7219" w:rsidRPr="00175392" w:rsidRDefault="00CA7219" w:rsidP="00DE24F9">
      <w:pPr>
        <w:pStyle w:val="VHBAbody"/>
      </w:pPr>
      <w:proofErr w:type="spellStart"/>
      <w:r w:rsidRPr="00CA7219">
        <w:t>Vincentcare</w:t>
      </w:r>
      <w:proofErr w:type="spellEnd"/>
      <w:r w:rsidRPr="00CA7219">
        <w:t xml:space="preserve"> STAR Program</w:t>
      </w:r>
    </w:p>
    <w:p w14:paraId="4B079C93" w14:textId="77777777" w:rsidR="00DE24F9" w:rsidRPr="00175392" w:rsidRDefault="00DE24F9" w:rsidP="00DE24F9">
      <w:pPr>
        <w:pStyle w:val="VHBAbody"/>
      </w:pPr>
      <w:r w:rsidRPr="00175392">
        <w:t>Wathaurong Aboriginal Cooperative Ltd.</w:t>
      </w:r>
    </w:p>
    <w:p w14:paraId="7E0E8FB6" w14:textId="77777777" w:rsidR="00DE24F9" w:rsidRPr="00175392" w:rsidRDefault="00DE24F9" w:rsidP="00DE24F9">
      <w:pPr>
        <w:pStyle w:val="VHBAbody"/>
      </w:pPr>
      <w:r w:rsidRPr="00175392">
        <w:t>Western Health</w:t>
      </w:r>
    </w:p>
    <w:p w14:paraId="0FAC3C65" w14:textId="77777777" w:rsidR="00DE24F9" w:rsidRPr="00175392" w:rsidRDefault="00DE24F9" w:rsidP="00DE24F9">
      <w:pPr>
        <w:pStyle w:val="VHBAbody"/>
      </w:pPr>
      <w:r w:rsidRPr="00175392">
        <w:t>Western Region Alcohol &amp; Drug Centre (WRAD)</w:t>
      </w:r>
    </w:p>
    <w:p w14:paraId="5D95AB28" w14:textId="77777777" w:rsidR="00DE24F9" w:rsidRPr="00175392" w:rsidRDefault="00DE24F9" w:rsidP="00DE24F9">
      <w:pPr>
        <w:pStyle w:val="VHBAbody"/>
      </w:pPr>
      <w:r w:rsidRPr="00175392">
        <w:t>Western Victoria Primary Health Network</w:t>
      </w:r>
    </w:p>
    <w:p w14:paraId="666BAE1A" w14:textId="4DDD6167" w:rsidR="00373055" w:rsidRDefault="1E9A2C95" w:rsidP="00DE24F9">
      <w:pPr>
        <w:pStyle w:val="VHBAbody"/>
      </w:pPr>
      <w:r>
        <w:t xml:space="preserve">Grampians Health </w:t>
      </w:r>
    </w:p>
    <w:p w14:paraId="4F214284" w14:textId="61752725" w:rsidR="00DE24F9" w:rsidRPr="00175392" w:rsidRDefault="00DE24F9" w:rsidP="00DE24F9">
      <w:pPr>
        <w:pStyle w:val="VHBAbody"/>
      </w:pPr>
      <w:r>
        <w:t>Winda-Mara Aboriginal Cooperative</w:t>
      </w:r>
    </w:p>
    <w:p w14:paraId="4A0196C6" w14:textId="77777777" w:rsidR="00DE24F9" w:rsidRPr="00175392" w:rsidRDefault="00DE24F9" w:rsidP="00DE24F9">
      <w:pPr>
        <w:pStyle w:val="VHBAbody"/>
      </w:pPr>
      <w:proofErr w:type="spellStart"/>
      <w:r w:rsidRPr="00175392">
        <w:t>Windana</w:t>
      </w:r>
      <w:proofErr w:type="spellEnd"/>
      <w:r w:rsidRPr="00175392">
        <w:t xml:space="preserve"> Drug </w:t>
      </w:r>
      <w:r>
        <w:t xml:space="preserve">and </w:t>
      </w:r>
      <w:r w:rsidRPr="00175392">
        <w:t>Alcohol Recovery Inc.</w:t>
      </w:r>
    </w:p>
    <w:p w14:paraId="3A01F515" w14:textId="77777777" w:rsidR="00DE24F9" w:rsidRPr="00175392" w:rsidRDefault="00DE24F9" w:rsidP="00DE24F9">
      <w:pPr>
        <w:pStyle w:val="VHBAbody"/>
      </w:pPr>
      <w:r w:rsidRPr="00175392">
        <w:t xml:space="preserve">Your Community Health (formerly Darebin </w:t>
      </w:r>
      <w:r>
        <w:t>Community Health</w:t>
      </w:r>
      <w:r w:rsidRPr="00175392">
        <w:t>)</w:t>
      </w:r>
    </w:p>
    <w:p w14:paraId="78240795" w14:textId="77777777" w:rsidR="00DE24F9" w:rsidRPr="00175392" w:rsidRDefault="00DE24F9" w:rsidP="00DE24F9">
      <w:pPr>
        <w:pStyle w:val="VHBAbody"/>
      </w:pPr>
      <w:r w:rsidRPr="00175392">
        <w:t>Youth Projects Inc</w:t>
      </w:r>
    </w:p>
    <w:p w14:paraId="317E30C6" w14:textId="77777777" w:rsidR="006003D2" w:rsidRDefault="00DE24F9" w:rsidP="00DE24F9">
      <w:pPr>
        <w:pStyle w:val="VHBAbody"/>
        <w:sectPr w:rsidR="006003D2" w:rsidSect="006003D2">
          <w:type w:val="continuous"/>
          <w:pgSz w:w="11906" w:h="16838"/>
          <w:pgMar w:top="1418" w:right="1418" w:bottom="1418" w:left="1418" w:header="454" w:footer="510" w:gutter="0"/>
          <w:cols w:num="2" w:space="720"/>
          <w:docGrid w:linePitch="360"/>
        </w:sectPr>
      </w:pPr>
      <w:r w:rsidRPr="00175392">
        <w:t xml:space="preserve">Youth Support </w:t>
      </w:r>
      <w:r>
        <w:t>and</w:t>
      </w:r>
      <w:r w:rsidRPr="00175392">
        <w:t xml:space="preserve"> Advocacy Service (YSAS)</w:t>
      </w:r>
    </w:p>
    <w:p w14:paraId="1943E0FB" w14:textId="77777777" w:rsidR="00DE24F9" w:rsidRPr="00175392" w:rsidRDefault="00DE24F9" w:rsidP="00DE24F9">
      <w:pPr>
        <w:pStyle w:val="VHBAbody"/>
      </w:pPr>
    </w:p>
    <w:p w14:paraId="0808D766" w14:textId="004111A7" w:rsidR="00D13F89" w:rsidRPr="00D13F89" w:rsidRDefault="00D13F89" w:rsidP="00BD6357">
      <w:pPr>
        <w:ind w:right="-1957"/>
      </w:pPr>
    </w:p>
    <w:sectPr w:rsidR="00D13F89" w:rsidRPr="00D13F89" w:rsidSect="0049158B">
      <w:type w:val="continuous"/>
      <w:pgSz w:w="11906" w:h="16838"/>
      <w:pgMar w:top="1418" w:right="1418" w:bottom="1418" w:left="1418"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F49278" w14:textId="77777777" w:rsidR="009143AC" w:rsidRDefault="009143AC" w:rsidP="00A73396">
      <w:r>
        <w:separator/>
      </w:r>
    </w:p>
  </w:endnote>
  <w:endnote w:type="continuationSeparator" w:id="0">
    <w:p w14:paraId="78476A77" w14:textId="77777777" w:rsidR="009143AC" w:rsidRDefault="009143AC" w:rsidP="00A73396">
      <w:r>
        <w:continuationSeparator/>
      </w:r>
    </w:p>
  </w:endnote>
  <w:endnote w:type="continuationNotice" w:id="1">
    <w:p w14:paraId="46C7A024" w14:textId="77777777" w:rsidR="009143AC" w:rsidRDefault="009143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3C809" w14:textId="77777777" w:rsidR="0036292F" w:rsidRPr="008114D1" w:rsidRDefault="0036292F" w:rsidP="00E969B1">
    <w:pPr>
      <w:pStyle w:val="VHBAfooter"/>
    </w:pPr>
    <w:r>
      <w:t xml:space="preserve">Page </w:t>
    </w:r>
    <w:r>
      <w:rPr>
        <w:noProof/>
      </w:rPr>
      <w:t>8</w:t>
    </w:r>
    <w:r>
      <w:tab/>
      <w:t>Document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D09E2" w14:textId="7A686B51" w:rsidR="0036292F" w:rsidRPr="005B6021" w:rsidRDefault="00000000" w:rsidP="005B6021">
    <w:pPr>
      <w:pStyle w:val="Footer"/>
    </w:pPr>
    <w:sdt>
      <w:sdtPr>
        <w:alias w:val="Title"/>
        <w:tag w:val=""/>
        <w:id w:val="-1342304395"/>
        <w:dataBinding w:prefixMappings="xmlns:ns0='http://purl.org/dc/elements/1.1/' xmlns:ns1='http://schemas.openxmlformats.org/package/2006/metadata/core-properties' " w:xpath="/ns1:coreProperties[1]/ns0:title[1]" w:storeItemID="{6C3C8BC8-F283-45AE-878A-BAB7291924A1}"/>
        <w:text/>
      </w:sdtPr>
      <w:sdtContent>
        <w:r w:rsidR="00D1469F">
          <w:t>Mental Health Capital Renewal Fund</w:t>
        </w:r>
      </w:sdtContent>
    </w:sdt>
  </w:p>
  <w:p w14:paraId="3130F872" w14:textId="77777777" w:rsidR="0036292F" w:rsidRPr="0039584F" w:rsidRDefault="0036292F" w:rsidP="005B6021">
    <w:pPr>
      <w:pStyle w:val="Footerright"/>
      <w:framePr w:wrap="around"/>
    </w:pPr>
    <w:r w:rsidRPr="005B6021">
      <w:t>Page</w:t>
    </w:r>
    <w:r w:rsidRPr="0031753A">
      <w:t xml:space="preserve"> </w:t>
    </w:r>
    <w:r>
      <w:fldChar w:fldCharType="begin"/>
    </w:r>
    <w:r>
      <w:instrText xml:space="preserve"> PAGE   \* MERGEFORMAT </w:instrText>
    </w:r>
    <w:r>
      <w:fldChar w:fldCharType="separate"/>
    </w:r>
    <w:r>
      <w:t>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64A76329" w14:paraId="3E69BB00" w14:textId="77777777" w:rsidTr="64A76329">
      <w:trPr>
        <w:trHeight w:val="300"/>
      </w:trPr>
      <w:tc>
        <w:tcPr>
          <w:tcW w:w="3020" w:type="dxa"/>
        </w:tcPr>
        <w:p w14:paraId="5A0D2AA0" w14:textId="01A053CC" w:rsidR="64A76329" w:rsidRDefault="64A76329" w:rsidP="64A76329">
          <w:pPr>
            <w:pStyle w:val="Header"/>
            <w:ind w:left="-115"/>
          </w:pPr>
        </w:p>
      </w:tc>
      <w:tc>
        <w:tcPr>
          <w:tcW w:w="3020" w:type="dxa"/>
        </w:tcPr>
        <w:p w14:paraId="796A2707" w14:textId="3126A366" w:rsidR="64A76329" w:rsidRDefault="64A76329" w:rsidP="64A76329">
          <w:pPr>
            <w:pStyle w:val="Header"/>
            <w:jc w:val="center"/>
          </w:pPr>
        </w:p>
      </w:tc>
      <w:tc>
        <w:tcPr>
          <w:tcW w:w="3020" w:type="dxa"/>
        </w:tcPr>
        <w:p w14:paraId="2FB0AB87" w14:textId="507E8A46" w:rsidR="64A76329" w:rsidRDefault="64A76329" w:rsidP="64A76329">
          <w:pPr>
            <w:pStyle w:val="Header"/>
            <w:ind w:right="-115"/>
            <w:jc w:val="right"/>
          </w:pPr>
        </w:p>
      </w:tc>
    </w:tr>
  </w:tbl>
  <w:p w14:paraId="1327711D" w14:textId="39CD6BCF" w:rsidR="00C87037" w:rsidRDefault="00C870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64A76329" w14:paraId="72D82594" w14:textId="77777777" w:rsidTr="64A76329">
      <w:trPr>
        <w:trHeight w:val="300"/>
      </w:trPr>
      <w:tc>
        <w:tcPr>
          <w:tcW w:w="3020" w:type="dxa"/>
        </w:tcPr>
        <w:p w14:paraId="7BEEF01D" w14:textId="26D56F60" w:rsidR="64A76329" w:rsidRDefault="64A76329" w:rsidP="64A76329">
          <w:pPr>
            <w:pStyle w:val="Header"/>
            <w:ind w:left="-115"/>
          </w:pPr>
        </w:p>
      </w:tc>
      <w:tc>
        <w:tcPr>
          <w:tcW w:w="3020" w:type="dxa"/>
        </w:tcPr>
        <w:p w14:paraId="05BE103C" w14:textId="02E60974" w:rsidR="64A76329" w:rsidRDefault="64A76329" w:rsidP="64A76329">
          <w:pPr>
            <w:pStyle w:val="Header"/>
            <w:jc w:val="center"/>
          </w:pPr>
        </w:p>
      </w:tc>
      <w:tc>
        <w:tcPr>
          <w:tcW w:w="3020" w:type="dxa"/>
        </w:tcPr>
        <w:p w14:paraId="3F79A51D" w14:textId="6F65E4C7" w:rsidR="64A76329" w:rsidRDefault="64A76329" w:rsidP="64A76329">
          <w:pPr>
            <w:pStyle w:val="Header"/>
            <w:ind w:right="-115"/>
            <w:jc w:val="right"/>
          </w:pPr>
        </w:p>
      </w:tc>
    </w:tr>
  </w:tbl>
  <w:p w14:paraId="3DDDBF91" w14:textId="64E7FA86" w:rsidR="00C87037" w:rsidRDefault="00C8703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1390"/>
      <w:gridCol w:w="1390"/>
      <w:gridCol w:w="1390"/>
    </w:tblGrid>
    <w:tr w:rsidR="64A76329" w14:paraId="3A664E1C" w14:textId="77777777" w:rsidTr="64A76329">
      <w:trPr>
        <w:trHeight w:val="300"/>
      </w:trPr>
      <w:tc>
        <w:tcPr>
          <w:tcW w:w="1390" w:type="dxa"/>
        </w:tcPr>
        <w:p w14:paraId="6CB1A969" w14:textId="0AA03FB9" w:rsidR="64A76329" w:rsidRDefault="64A76329" w:rsidP="64A76329">
          <w:pPr>
            <w:pStyle w:val="Header"/>
            <w:ind w:left="-115"/>
          </w:pPr>
        </w:p>
      </w:tc>
      <w:tc>
        <w:tcPr>
          <w:tcW w:w="1390" w:type="dxa"/>
        </w:tcPr>
        <w:p w14:paraId="3C3803EE" w14:textId="563DD657" w:rsidR="64A76329" w:rsidRDefault="64A76329" w:rsidP="64A76329">
          <w:pPr>
            <w:pStyle w:val="Header"/>
            <w:jc w:val="center"/>
          </w:pPr>
        </w:p>
      </w:tc>
      <w:tc>
        <w:tcPr>
          <w:tcW w:w="1390" w:type="dxa"/>
        </w:tcPr>
        <w:p w14:paraId="56EEFA9D" w14:textId="69E7F0E3" w:rsidR="64A76329" w:rsidRDefault="64A76329" w:rsidP="64A76329">
          <w:pPr>
            <w:pStyle w:val="Header"/>
            <w:ind w:right="-115"/>
            <w:jc w:val="right"/>
          </w:pPr>
        </w:p>
      </w:tc>
    </w:tr>
  </w:tbl>
  <w:p w14:paraId="1ABA2EF0" w14:textId="5746EB92" w:rsidR="00C87037" w:rsidRDefault="00C8703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64A76329" w14:paraId="3A81ACF1" w14:textId="77777777" w:rsidTr="64A76329">
      <w:trPr>
        <w:trHeight w:val="300"/>
      </w:trPr>
      <w:tc>
        <w:tcPr>
          <w:tcW w:w="3020" w:type="dxa"/>
        </w:tcPr>
        <w:p w14:paraId="5E567446" w14:textId="52234C6E" w:rsidR="64A76329" w:rsidRDefault="64A76329" w:rsidP="64A76329">
          <w:pPr>
            <w:pStyle w:val="Header"/>
            <w:ind w:left="-115"/>
          </w:pPr>
        </w:p>
      </w:tc>
      <w:tc>
        <w:tcPr>
          <w:tcW w:w="3020" w:type="dxa"/>
        </w:tcPr>
        <w:p w14:paraId="6F42C856" w14:textId="457C6D79" w:rsidR="64A76329" w:rsidRDefault="64A76329" w:rsidP="64A76329">
          <w:pPr>
            <w:pStyle w:val="Header"/>
            <w:jc w:val="center"/>
          </w:pPr>
        </w:p>
      </w:tc>
      <w:tc>
        <w:tcPr>
          <w:tcW w:w="3020" w:type="dxa"/>
        </w:tcPr>
        <w:p w14:paraId="306936A5" w14:textId="69610EFC" w:rsidR="64A76329" w:rsidRDefault="64A76329" w:rsidP="64A76329">
          <w:pPr>
            <w:pStyle w:val="Header"/>
            <w:ind w:right="-115"/>
            <w:jc w:val="right"/>
          </w:pPr>
        </w:p>
      </w:tc>
    </w:tr>
  </w:tbl>
  <w:p w14:paraId="18F5A6DA" w14:textId="5BFC04BC" w:rsidR="00C87037" w:rsidRDefault="00C870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801937" w14:textId="77777777" w:rsidR="009143AC" w:rsidRDefault="009143AC" w:rsidP="00A73396">
      <w:r>
        <w:separator/>
      </w:r>
    </w:p>
  </w:footnote>
  <w:footnote w:type="continuationSeparator" w:id="0">
    <w:p w14:paraId="23816C6E" w14:textId="77777777" w:rsidR="009143AC" w:rsidRDefault="009143AC" w:rsidP="00A73396">
      <w:r>
        <w:continuationSeparator/>
      </w:r>
    </w:p>
  </w:footnote>
  <w:footnote w:type="continuationNotice" w:id="1">
    <w:p w14:paraId="503B7D9C" w14:textId="77777777" w:rsidR="009143AC" w:rsidRDefault="009143A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A7CD9" w14:textId="77777777" w:rsidR="00410F14" w:rsidRDefault="00410F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64A76329" w14:paraId="197523C2" w14:textId="77777777" w:rsidTr="64A76329">
      <w:trPr>
        <w:trHeight w:val="300"/>
      </w:trPr>
      <w:tc>
        <w:tcPr>
          <w:tcW w:w="3020" w:type="dxa"/>
        </w:tcPr>
        <w:p w14:paraId="72B5C8BD" w14:textId="7FF2A028" w:rsidR="64A76329" w:rsidRDefault="64A76329" w:rsidP="64A76329">
          <w:pPr>
            <w:pStyle w:val="Header"/>
            <w:ind w:left="-115"/>
          </w:pPr>
        </w:p>
      </w:tc>
      <w:tc>
        <w:tcPr>
          <w:tcW w:w="3020" w:type="dxa"/>
        </w:tcPr>
        <w:p w14:paraId="3026787D" w14:textId="58C92632" w:rsidR="64A76329" w:rsidRDefault="64A76329" w:rsidP="64A76329">
          <w:pPr>
            <w:pStyle w:val="Header"/>
            <w:jc w:val="center"/>
          </w:pPr>
        </w:p>
      </w:tc>
      <w:tc>
        <w:tcPr>
          <w:tcW w:w="3020" w:type="dxa"/>
        </w:tcPr>
        <w:p w14:paraId="4107F918" w14:textId="5CA3271F" w:rsidR="64A76329" w:rsidRDefault="64A76329" w:rsidP="64A76329">
          <w:pPr>
            <w:pStyle w:val="Header"/>
            <w:ind w:right="-115"/>
            <w:jc w:val="right"/>
          </w:pPr>
        </w:p>
      </w:tc>
    </w:tr>
  </w:tbl>
  <w:p w14:paraId="17F29C39" w14:textId="156870AC" w:rsidR="00C87037" w:rsidRDefault="00C870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5741A8" w14:textId="77777777" w:rsidR="0036292F" w:rsidRDefault="0036292F">
    <w:pPr>
      <w:pStyle w:val="Header"/>
    </w:pPr>
    <w:r w:rsidRPr="0000647A">
      <w:rPr>
        <w:noProof/>
      </w:rPr>
      <mc:AlternateContent>
        <mc:Choice Requires="wpg">
          <w:drawing>
            <wp:anchor distT="0" distB="0" distL="114300" distR="114300" simplePos="0" relativeHeight="251658241" behindDoc="0" locked="1" layoutInCell="1" allowOverlap="1" wp14:anchorId="7AD6C4C9" wp14:editId="0019017A">
              <wp:simplePos x="0" y="0"/>
              <wp:positionH relativeFrom="page">
                <wp:align>left</wp:align>
              </wp:positionH>
              <wp:positionV relativeFrom="page">
                <wp:align>top</wp:align>
              </wp:positionV>
              <wp:extent cx="1929600" cy="4705200"/>
              <wp:effectExtent l="0" t="0" r="0" b="635"/>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29600" cy="4705200"/>
                        <a:chOff x="0" y="0"/>
                        <a:chExt cx="1929600" cy="4704256"/>
                      </a:xfrm>
                    </wpg:grpSpPr>
                    <pic:pic xmlns:pic="http://schemas.openxmlformats.org/drawingml/2006/picture">
                      <pic:nvPicPr>
                        <pic:cNvPr id="7" name="Graphic 7"/>
                        <pic:cNvPicPr>
                          <a:picLocks noChangeAspect="1"/>
                        </pic:cNvPicPr>
                      </pic:nvPicPr>
                      <pic:blipFill rotWithShape="1">
                        <a:blip r:embed="rId1">
                          <a:extLst>
                            <a:ext uri="{96DAC541-7B7A-43D3-8B79-37D633B846F1}">
                              <asvg:svgBlip xmlns:asvg="http://schemas.microsoft.com/office/drawing/2016/SVG/main" r:embed="rId2"/>
                            </a:ext>
                          </a:extLst>
                        </a:blip>
                        <a:srcRect l="-26416" t="-49754"/>
                        <a:stretch/>
                      </pic:blipFill>
                      <pic:spPr>
                        <a:xfrm>
                          <a:off x="0" y="0"/>
                          <a:ext cx="1929600" cy="1040226"/>
                        </a:xfrm>
                        <a:prstGeom prst="rect">
                          <a:avLst/>
                        </a:prstGeom>
                      </pic:spPr>
                    </pic:pic>
                    <pic:pic xmlns:pic="http://schemas.openxmlformats.org/drawingml/2006/picture">
                      <pic:nvPicPr>
                        <pic:cNvPr id="10" name="Graphic 10"/>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429701" y="4196381"/>
                          <a:ext cx="896400" cy="507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9A29E6" id="Group 1" o:spid="_x0000_s1026" alt="&quot;&quot;" style="position:absolute;margin-left:0;margin-top:0;width:151.95pt;height:370.5pt;z-index:251658241;mso-position-horizontal:left;mso-position-horizontal-relative:page;mso-position-vertical:top;mso-position-vertical-relative:page;mso-width-relative:margin;mso-height-relative:margin" coordsize="19296,4704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7" o:spid="_x0000_s1027" type="#_x0000_t75" style="position:absolute;width:19296;height:10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">
                <v:imagedata r:id="rId5" o:title="" croptop="-32607f" cropleft="-17312f"/>
              </v:shape>
              <v:shape id="Graphic 10" o:spid="_x0000_s1028" type="#_x0000_t75" style="position:absolute;left:4297;top:41963;width:8964;height:5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">
                <v:imagedata r:id="rId6" o:title=""/>
              </v:shape>
              <w10:wrap anchorx="page" anchory="page"/>
              <w10:anchorlock/>
            </v:group>
          </w:pict>
        </mc:Fallback>
      </mc:AlternateContent>
    </w:r>
    <w:r w:rsidRPr="00FF26B3">
      <w:rPr>
        <w:noProof/>
      </w:rPr>
      <w:drawing>
        <wp:anchor distT="0" distB="0" distL="114300" distR="114300" simplePos="0" relativeHeight="251658240" behindDoc="1" locked="1" layoutInCell="1" allowOverlap="1" wp14:anchorId="1DD001E8" wp14:editId="241FC79F">
          <wp:simplePos x="898525" y="287655"/>
          <wp:positionH relativeFrom="page">
            <wp:align>left</wp:align>
          </wp:positionH>
          <wp:positionV relativeFrom="page">
            <wp:align>top</wp:align>
          </wp:positionV>
          <wp:extent cx="7560000" cy="5068800"/>
          <wp:effectExtent l="0" t="0" r="3175" b="0"/>
          <wp:wrapNone/>
          <wp:docPr id="1429404570" name="Picture 1429404570" descr="Title of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tle of document"/>
                  <pic:cNvPicPr/>
                </pic:nvPicPr>
                <pic:blipFill>
                  <a:blip r:embed="rId7" cstate="screen">
                    <a:extLst>
                      <a:ext uri="{28A0092B-C50C-407E-A947-70E740481C1C}">
                        <a14:useLocalDpi xmlns:a14="http://schemas.microsoft.com/office/drawing/2010/main"/>
                      </a:ext>
                    </a:extLst>
                  </a:blip>
                  <a:stretch>
                    <a:fillRect/>
                  </a:stretch>
                </pic:blipFill>
                <pic:spPr>
                  <a:xfrm>
                    <a:off x="0" y="0"/>
                    <a:ext cx="7560000" cy="506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64A76329" w14:paraId="28333E93" w14:textId="77777777" w:rsidTr="64A76329">
      <w:trPr>
        <w:trHeight w:val="300"/>
      </w:trPr>
      <w:tc>
        <w:tcPr>
          <w:tcW w:w="3020" w:type="dxa"/>
        </w:tcPr>
        <w:p w14:paraId="1182AFC3" w14:textId="73B13794" w:rsidR="64A76329" w:rsidRDefault="64A76329" w:rsidP="64A76329">
          <w:pPr>
            <w:pStyle w:val="Header"/>
            <w:ind w:left="-115"/>
          </w:pPr>
        </w:p>
      </w:tc>
      <w:tc>
        <w:tcPr>
          <w:tcW w:w="3020" w:type="dxa"/>
        </w:tcPr>
        <w:p w14:paraId="788C6A5A" w14:textId="57957B13" w:rsidR="64A76329" w:rsidRDefault="64A76329" w:rsidP="64A76329">
          <w:pPr>
            <w:pStyle w:val="Header"/>
            <w:jc w:val="center"/>
          </w:pPr>
        </w:p>
      </w:tc>
      <w:tc>
        <w:tcPr>
          <w:tcW w:w="3020" w:type="dxa"/>
        </w:tcPr>
        <w:p w14:paraId="0E3E591B" w14:textId="7990A146" w:rsidR="64A76329" w:rsidRDefault="64A76329" w:rsidP="64A76329">
          <w:pPr>
            <w:pStyle w:val="Header"/>
            <w:ind w:right="-115"/>
            <w:jc w:val="right"/>
          </w:pPr>
        </w:p>
      </w:tc>
    </w:tr>
  </w:tbl>
  <w:p w14:paraId="2BA0BA23" w14:textId="3C91D5A9" w:rsidR="00C87037" w:rsidRDefault="00C8703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1390"/>
      <w:gridCol w:w="1390"/>
      <w:gridCol w:w="1390"/>
    </w:tblGrid>
    <w:tr w:rsidR="64A76329" w14:paraId="0ED6CC74" w14:textId="77777777" w:rsidTr="64A76329">
      <w:trPr>
        <w:trHeight w:val="300"/>
      </w:trPr>
      <w:tc>
        <w:tcPr>
          <w:tcW w:w="1390" w:type="dxa"/>
        </w:tcPr>
        <w:p w14:paraId="47BB6335" w14:textId="66F6F35F" w:rsidR="64A76329" w:rsidRDefault="64A76329" w:rsidP="64A76329">
          <w:pPr>
            <w:pStyle w:val="Header"/>
            <w:ind w:left="-115"/>
          </w:pPr>
        </w:p>
      </w:tc>
      <w:tc>
        <w:tcPr>
          <w:tcW w:w="1390" w:type="dxa"/>
        </w:tcPr>
        <w:p w14:paraId="3D02A16B" w14:textId="1F1F779A" w:rsidR="64A76329" w:rsidRDefault="64A76329" w:rsidP="64A76329">
          <w:pPr>
            <w:pStyle w:val="Header"/>
            <w:jc w:val="center"/>
          </w:pPr>
        </w:p>
      </w:tc>
      <w:tc>
        <w:tcPr>
          <w:tcW w:w="1390" w:type="dxa"/>
        </w:tcPr>
        <w:p w14:paraId="65AD282D" w14:textId="6EAD03CE" w:rsidR="64A76329" w:rsidRDefault="64A76329" w:rsidP="64A76329">
          <w:pPr>
            <w:pStyle w:val="Header"/>
            <w:ind w:right="-115"/>
            <w:jc w:val="right"/>
          </w:pPr>
        </w:p>
      </w:tc>
    </w:tr>
  </w:tbl>
  <w:p w14:paraId="1B9F0CC8" w14:textId="55B778B2" w:rsidR="00C87037" w:rsidRDefault="00C8703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64A76329" w14:paraId="71F542F3" w14:textId="77777777" w:rsidTr="64A76329">
      <w:trPr>
        <w:trHeight w:val="300"/>
      </w:trPr>
      <w:tc>
        <w:tcPr>
          <w:tcW w:w="3020" w:type="dxa"/>
        </w:tcPr>
        <w:p w14:paraId="74E0EA0F" w14:textId="4362DB8D" w:rsidR="64A76329" w:rsidRDefault="64A76329" w:rsidP="64A76329">
          <w:pPr>
            <w:pStyle w:val="Header"/>
            <w:ind w:left="-115"/>
          </w:pPr>
        </w:p>
      </w:tc>
      <w:tc>
        <w:tcPr>
          <w:tcW w:w="3020" w:type="dxa"/>
        </w:tcPr>
        <w:p w14:paraId="6FAD4712" w14:textId="235517D2" w:rsidR="64A76329" w:rsidRDefault="64A76329" w:rsidP="64A76329">
          <w:pPr>
            <w:pStyle w:val="Header"/>
            <w:jc w:val="center"/>
          </w:pPr>
        </w:p>
      </w:tc>
      <w:tc>
        <w:tcPr>
          <w:tcW w:w="3020" w:type="dxa"/>
        </w:tcPr>
        <w:p w14:paraId="2CF298C4" w14:textId="2F0F45DB" w:rsidR="64A76329" w:rsidRDefault="64A76329" w:rsidP="64A76329">
          <w:pPr>
            <w:pStyle w:val="Header"/>
            <w:ind w:right="-115"/>
            <w:jc w:val="right"/>
          </w:pPr>
        </w:p>
      </w:tc>
    </w:tr>
  </w:tbl>
  <w:p w14:paraId="79013851" w14:textId="05357106" w:rsidR="00C87037" w:rsidRDefault="00C870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57EF8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B1C09A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4E2B5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E5091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187D1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22A71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0021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79A10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7E1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734BD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AD2E30"/>
    <w:multiLevelType w:val="multilevel"/>
    <w:tmpl w:val="DC3A2C00"/>
    <w:styleLink w:val="ZZNumbersloweralpha"/>
    <w:lvl w:ilvl="0">
      <w:start w:val="1"/>
      <w:numFmt w:val="lowerLetter"/>
      <w:pStyle w:val="VHBAnumberloweralpha"/>
      <w:lvlText w:val="(%1)"/>
      <w:lvlJc w:val="left"/>
      <w:pPr>
        <w:ind w:left="397" w:hanging="397"/>
      </w:pPr>
      <w:rPr>
        <w:rFonts w:hint="default"/>
      </w:rPr>
    </w:lvl>
    <w:lvl w:ilvl="1">
      <w:start w:val="1"/>
      <w:numFmt w:val="lowerLetter"/>
      <w:pStyle w:val="VHBAnumberloweralphaindent"/>
      <w:lvlText w:val="(%2)"/>
      <w:lvlJc w:val="left"/>
      <w:pPr>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FF13FC3"/>
    <w:multiLevelType w:val="hybridMultilevel"/>
    <w:tmpl w:val="B364BAB2"/>
    <w:lvl w:ilvl="0" w:tplc="D1B6D8B6">
      <w:start w:val="1"/>
      <w:numFmt w:val="bullet"/>
      <w:lvlText w:val="•"/>
      <w:lvlJc w:val="left"/>
      <w:pPr>
        <w:tabs>
          <w:tab w:val="num" w:pos="720"/>
        </w:tabs>
        <w:ind w:left="720" w:hanging="360"/>
      </w:pPr>
      <w:rPr>
        <w:rFonts w:ascii="Arial" w:hAnsi="Arial" w:hint="default"/>
      </w:rPr>
    </w:lvl>
    <w:lvl w:ilvl="1" w:tplc="7F567A08" w:tentative="1">
      <w:start w:val="1"/>
      <w:numFmt w:val="bullet"/>
      <w:lvlText w:val="•"/>
      <w:lvlJc w:val="left"/>
      <w:pPr>
        <w:tabs>
          <w:tab w:val="num" w:pos="1440"/>
        </w:tabs>
        <w:ind w:left="1440" w:hanging="360"/>
      </w:pPr>
      <w:rPr>
        <w:rFonts w:ascii="Arial" w:hAnsi="Arial" w:hint="default"/>
      </w:rPr>
    </w:lvl>
    <w:lvl w:ilvl="2" w:tplc="0BB80840" w:tentative="1">
      <w:start w:val="1"/>
      <w:numFmt w:val="bullet"/>
      <w:lvlText w:val="•"/>
      <w:lvlJc w:val="left"/>
      <w:pPr>
        <w:tabs>
          <w:tab w:val="num" w:pos="2160"/>
        </w:tabs>
        <w:ind w:left="2160" w:hanging="360"/>
      </w:pPr>
      <w:rPr>
        <w:rFonts w:ascii="Arial" w:hAnsi="Arial" w:hint="default"/>
      </w:rPr>
    </w:lvl>
    <w:lvl w:ilvl="3" w:tplc="B7EEB2D0" w:tentative="1">
      <w:start w:val="1"/>
      <w:numFmt w:val="bullet"/>
      <w:lvlText w:val="•"/>
      <w:lvlJc w:val="left"/>
      <w:pPr>
        <w:tabs>
          <w:tab w:val="num" w:pos="2880"/>
        </w:tabs>
        <w:ind w:left="2880" w:hanging="360"/>
      </w:pPr>
      <w:rPr>
        <w:rFonts w:ascii="Arial" w:hAnsi="Arial" w:hint="default"/>
      </w:rPr>
    </w:lvl>
    <w:lvl w:ilvl="4" w:tplc="5448D5D8" w:tentative="1">
      <w:start w:val="1"/>
      <w:numFmt w:val="bullet"/>
      <w:lvlText w:val="•"/>
      <w:lvlJc w:val="left"/>
      <w:pPr>
        <w:tabs>
          <w:tab w:val="num" w:pos="3600"/>
        </w:tabs>
        <w:ind w:left="3600" w:hanging="360"/>
      </w:pPr>
      <w:rPr>
        <w:rFonts w:ascii="Arial" w:hAnsi="Arial" w:hint="default"/>
      </w:rPr>
    </w:lvl>
    <w:lvl w:ilvl="5" w:tplc="5776AD5A" w:tentative="1">
      <w:start w:val="1"/>
      <w:numFmt w:val="bullet"/>
      <w:lvlText w:val="•"/>
      <w:lvlJc w:val="left"/>
      <w:pPr>
        <w:tabs>
          <w:tab w:val="num" w:pos="4320"/>
        </w:tabs>
        <w:ind w:left="4320" w:hanging="360"/>
      </w:pPr>
      <w:rPr>
        <w:rFonts w:ascii="Arial" w:hAnsi="Arial" w:hint="default"/>
      </w:rPr>
    </w:lvl>
    <w:lvl w:ilvl="6" w:tplc="EB584428" w:tentative="1">
      <w:start w:val="1"/>
      <w:numFmt w:val="bullet"/>
      <w:lvlText w:val="•"/>
      <w:lvlJc w:val="left"/>
      <w:pPr>
        <w:tabs>
          <w:tab w:val="num" w:pos="5040"/>
        </w:tabs>
        <w:ind w:left="5040" w:hanging="360"/>
      </w:pPr>
      <w:rPr>
        <w:rFonts w:ascii="Arial" w:hAnsi="Arial" w:hint="default"/>
      </w:rPr>
    </w:lvl>
    <w:lvl w:ilvl="7" w:tplc="31FE35AC" w:tentative="1">
      <w:start w:val="1"/>
      <w:numFmt w:val="bullet"/>
      <w:lvlText w:val="•"/>
      <w:lvlJc w:val="left"/>
      <w:pPr>
        <w:tabs>
          <w:tab w:val="num" w:pos="5760"/>
        </w:tabs>
        <w:ind w:left="5760" w:hanging="360"/>
      </w:pPr>
      <w:rPr>
        <w:rFonts w:ascii="Arial" w:hAnsi="Arial" w:hint="default"/>
      </w:rPr>
    </w:lvl>
    <w:lvl w:ilvl="8" w:tplc="6394A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16A3833"/>
    <w:multiLevelType w:val="multilevel"/>
    <w:tmpl w:val="848C7684"/>
    <w:numStyleLink w:val="ZZQuotebullets"/>
  </w:abstractNum>
  <w:abstractNum w:abstractNumId="13" w15:restartNumberingAfterBreak="0">
    <w:nsid w:val="16F277AE"/>
    <w:multiLevelType w:val="hybridMultilevel"/>
    <w:tmpl w:val="58E0F9AA"/>
    <w:lvl w:ilvl="0" w:tplc="83C826C2">
      <w:start w:val="1"/>
      <w:numFmt w:val="bullet"/>
      <w:lvlText w:val="·"/>
      <w:lvlJc w:val="left"/>
      <w:pPr>
        <w:ind w:left="720" w:hanging="360"/>
      </w:pPr>
      <w:rPr>
        <w:rFonts w:ascii="Symbol" w:hAnsi="Symbol" w:hint="default"/>
      </w:rPr>
    </w:lvl>
    <w:lvl w:ilvl="1" w:tplc="26F037A8">
      <w:start w:val="1"/>
      <w:numFmt w:val="bullet"/>
      <w:lvlText w:val="o"/>
      <w:lvlJc w:val="left"/>
      <w:pPr>
        <w:ind w:left="1440" w:hanging="360"/>
      </w:pPr>
      <w:rPr>
        <w:rFonts w:ascii="Courier New" w:hAnsi="Courier New" w:hint="default"/>
      </w:rPr>
    </w:lvl>
    <w:lvl w:ilvl="2" w:tplc="B604437A">
      <w:start w:val="1"/>
      <w:numFmt w:val="bullet"/>
      <w:lvlText w:val=""/>
      <w:lvlJc w:val="left"/>
      <w:pPr>
        <w:ind w:left="2160" w:hanging="360"/>
      </w:pPr>
      <w:rPr>
        <w:rFonts w:ascii="Wingdings" w:hAnsi="Wingdings" w:hint="default"/>
      </w:rPr>
    </w:lvl>
    <w:lvl w:ilvl="3" w:tplc="15606DF6">
      <w:start w:val="1"/>
      <w:numFmt w:val="bullet"/>
      <w:lvlText w:val=""/>
      <w:lvlJc w:val="left"/>
      <w:pPr>
        <w:ind w:left="2880" w:hanging="360"/>
      </w:pPr>
      <w:rPr>
        <w:rFonts w:ascii="Symbol" w:hAnsi="Symbol" w:hint="default"/>
      </w:rPr>
    </w:lvl>
    <w:lvl w:ilvl="4" w:tplc="FE9A15B6">
      <w:start w:val="1"/>
      <w:numFmt w:val="bullet"/>
      <w:lvlText w:val="o"/>
      <w:lvlJc w:val="left"/>
      <w:pPr>
        <w:ind w:left="3600" w:hanging="360"/>
      </w:pPr>
      <w:rPr>
        <w:rFonts w:ascii="Courier New" w:hAnsi="Courier New" w:hint="default"/>
      </w:rPr>
    </w:lvl>
    <w:lvl w:ilvl="5" w:tplc="4AA647FA">
      <w:start w:val="1"/>
      <w:numFmt w:val="bullet"/>
      <w:lvlText w:val=""/>
      <w:lvlJc w:val="left"/>
      <w:pPr>
        <w:ind w:left="4320" w:hanging="360"/>
      </w:pPr>
      <w:rPr>
        <w:rFonts w:ascii="Wingdings" w:hAnsi="Wingdings" w:hint="default"/>
      </w:rPr>
    </w:lvl>
    <w:lvl w:ilvl="6" w:tplc="D0EA21CC">
      <w:start w:val="1"/>
      <w:numFmt w:val="bullet"/>
      <w:lvlText w:val=""/>
      <w:lvlJc w:val="left"/>
      <w:pPr>
        <w:ind w:left="5040" w:hanging="360"/>
      </w:pPr>
      <w:rPr>
        <w:rFonts w:ascii="Symbol" w:hAnsi="Symbol" w:hint="default"/>
      </w:rPr>
    </w:lvl>
    <w:lvl w:ilvl="7" w:tplc="07F49C3E">
      <w:start w:val="1"/>
      <w:numFmt w:val="bullet"/>
      <w:lvlText w:val="o"/>
      <w:lvlJc w:val="left"/>
      <w:pPr>
        <w:ind w:left="5760" w:hanging="360"/>
      </w:pPr>
      <w:rPr>
        <w:rFonts w:ascii="Courier New" w:hAnsi="Courier New" w:hint="default"/>
      </w:rPr>
    </w:lvl>
    <w:lvl w:ilvl="8" w:tplc="8D325E58">
      <w:start w:val="1"/>
      <w:numFmt w:val="bullet"/>
      <w:lvlText w:val=""/>
      <w:lvlJc w:val="left"/>
      <w:pPr>
        <w:ind w:left="6480" w:hanging="360"/>
      </w:pPr>
      <w:rPr>
        <w:rFonts w:ascii="Wingdings" w:hAnsi="Wingdings" w:hint="default"/>
      </w:rPr>
    </w:lvl>
  </w:abstractNum>
  <w:abstractNum w:abstractNumId="14" w15:restartNumberingAfterBreak="0">
    <w:nsid w:val="19F21E86"/>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5" w15:restartNumberingAfterBreak="0">
    <w:nsid w:val="289A66CB"/>
    <w:multiLevelType w:val="multilevel"/>
    <w:tmpl w:val="F8240770"/>
    <w:styleLink w:val="VHBANumbersdigitlist"/>
    <w:lvl w:ilvl="0">
      <w:start w:val="1"/>
      <w:numFmt w:val="decimal"/>
      <w:pStyle w:val="VHBAnumberdigit"/>
      <w:lvlText w:val="%1."/>
      <w:lvlJc w:val="left"/>
      <w:pPr>
        <w:ind w:left="397" w:hanging="397"/>
      </w:pPr>
      <w:rPr>
        <w:rFonts w:hint="default"/>
      </w:rPr>
    </w:lvl>
    <w:lvl w:ilvl="1">
      <w:start w:val="1"/>
      <w:numFmt w:val="decimal"/>
      <w:pStyle w:val="VHBAnumberdigitindent"/>
      <w:lvlText w:val="%2."/>
      <w:lvlJc w:val="left"/>
      <w:pPr>
        <w:ind w:left="794" w:hanging="397"/>
      </w:pPr>
      <w:rPr>
        <w:rFonts w:hint="default"/>
      </w:rPr>
    </w:lvl>
    <w:lvl w:ilvl="2">
      <w:start w:val="1"/>
      <w:numFmt w:val="bullet"/>
      <w:lvlRestart w:val="0"/>
      <w:pStyle w:val="VHBAbulletafternumbers1"/>
      <w:lvlText w:val="•"/>
      <w:lvlJc w:val="left"/>
      <w:pPr>
        <w:ind w:left="794" w:hanging="397"/>
      </w:pPr>
      <w:rPr>
        <w:rFonts w:ascii="Arial" w:hAnsi="Arial" w:hint="default"/>
        <w:color w:val="000000" w:themeColor="text1"/>
      </w:rPr>
    </w:lvl>
    <w:lvl w:ilvl="3">
      <w:start w:val="1"/>
      <w:numFmt w:val="bullet"/>
      <w:lvlRestart w:val="0"/>
      <w:pStyle w:val="VHBAbulletafternumbers2"/>
      <w:lvlText w:val="–"/>
      <w:lvlJc w:val="left"/>
      <w:pPr>
        <w:ind w:left="1191" w:hanging="397"/>
      </w:pPr>
      <w:rPr>
        <w:rFonts w:ascii="Arial" w:hAnsi="Arial" w:hint="default"/>
        <w:color w:val="auto"/>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6" w15:restartNumberingAfterBreak="0">
    <w:nsid w:val="2D640D66"/>
    <w:multiLevelType w:val="multilevel"/>
    <w:tmpl w:val="DC3A2C00"/>
    <w:numStyleLink w:val="ZZNumbersloweralpha"/>
  </w:abstractNum>
  <w:abstractNum w:abstractNumId="17" w15:restartNumberingAfterBreak="0">
    <w:nsid w:val="37B96CDA"/>
    <w:multiLevelType w:val="multilevel"/>
    <w:tmpl w:val="775699DA"/>
    <w:lvl w:ilvl="0">
      <w:start w:val="1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8BE1EE0"/>
    <w:multiLevelType w:val="multilevel"/>
    <w:tmpl w:val="4ACAC00E"/>
    <w:styleLink w:val="VHBABulletList"/>
    <w:lvl w:ilvl="0">
      <w:start w:val="1"/>
      <w:numFmt w:val="bullet"/>
      <w:pStyle w:val="VHBAbullet1"/>
      <w:lvlText w:val="•"/>
      <w:lvlJc w:val="left"/>
      <w:pPr>
        <w:ind w:left="397" w:hanging="397"/>
      </w:pPr>
      <w:rPr>
        <w:rFonts w:ascii="Calibri" w:hAnsi="Calibri" w:hint="default"/>
        <w:color w:val="auto"/>
      </w:rPr>
    </w:lvl>
    <w:lvl w:ilvl="1">
      <w:start w:val="1"/>
      <w:numFmt w:val="bullet"/>
      <w:lvlRestart w:val="0"/>
      <w:pStyle w:val="VHBAbullet2"/>
      <w:lvlText w:val="–"/>
      <w:lvlJc w:val="left"/>
      <w:pPr>
        <w:ind w:left="794" w:hanging="397"/>
      </w:pPr>
      <w:rPr>
        <w:rFonts w:ascii="Arial" w:hAnsi="Aria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3EC54A41"/>
    <w:multiLevelType w:val="multilevel"/>
    <w:tmpl w:val="46940C74"/>
    <w:styleLink w:val="ZZNumberslowerroman"/>
    <w:lvl w:ilvl="0">
      <w:start w:val="1"/>
      <w:numFmt w:val="lowerRoman"/>
      <w:pStyle w:val="VHBAnumberlowerroman"/>
      <w:lvlText w:val="(%1)"/>
      <w:lvlJc w:val="left"/>
      <w:pPr>
        <w:tabs>
          <w:tab w:val="num" w:pos="397"/>
        </w:tabs>
        <w:ind w:left="397" w:hanging="397"/>
      </w:pPr>
      <w:rPr>
        <w:rFonts w:hint="default"/>
      </w:rPr>
    </w:lvl>
    <w:lvl w:ilvl="1">
      <w:start w:val="1"/>
      <w:numFmt w:val="lowerRoman"/>
      <w:pStyle w:val="VHBA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47A018B8"/>
    <w:multiLevelType w:val="multilevel"/>
    <w:tmpl w:val="4ACAC00E"/>
    <w:numStyleLink w:val="VHBABulletList"/>
  </w:abstractNum>
  <w:abstractNum w:abstractNumId="21" w15:restartNumberingAfterBreak="0">
    <w:nsid w:val="50FE734C"/>
    <w:multiLevelType w:val="multilevel"/>
    <w:tmpl w:val="F8240770"/>
    <w:numStyleLink w:val="VHBANumbersdigitlist"/>
  </w:abstractNum>
  <w:abstractNum w:abstractNumId="22" w15:restartNumberingAfterBreak="0">
    <w:nsid w:val="541611C2"/>
    <w:multiLevelType w:val="multilevel"/>
    <w:tmpl w:val="7CFE8E04"/>
    <w:styleLink w:val="ZZTablebullets"/>
    <w:lvl w:ilvl="0">
      <w:start w:val="1"/>
      <w:numFmt w:val="bullet"/>
      <w:pStyle w:val="VHBAtablebullet1"/>
      <w:lvlText w:val="•"/>
      <w:lvlJc w:val="left"/>
      <w:pPr>
        <w:ind w:left="340" w:hanging="340"/>
      </w:pPr>
      <w:rPr>
        <w:rFonts w:ascii="Calibri" w:hAnsi="Calibri" w:hint="default"/>
      </w:rPr>
    </w:lvl>
    <w:lvl w:ilvl="1">
      <w:start w:val="1"/>
      <w:numFmt w:val="bullet"/>
      <w:lvlRestart w:val="0"/>
      <w:pStyle w:val="VHBAtablebullet2"/>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54BA1E5A"/>
    <w:multiLevelType w:val="multilevel"/>
    <w:tmpl w:val="F1AE3C5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6309259F"/>
    <w:multiLevelType w:val="multilevel"/>
    <w:tmpl w:val="848C7684"/>
    <w:styleLink w:val="ZZQuotebullets"/>
    <w:lvl w:ilvl="0">
      <w:start w:val="1"/>
      <w:numFmt w:val="bullet"/>
      <w:pStyle w:val="VHBAquotebullet1"/>
      <w:lvlText w:val="•"/>
      <w:lvlJc w:val="left"/>
      <w:pPr>
        <w:ind w:left="794" w:hanging="397"/>
      </w:pPr>
      <w:rPr>
        <w:rFonts w:ascii="Calibri" w:hAnsi="Calibri" w:hint="default"/>
        <w:color w:val="auto"/>
      </w:rPr>
    </w:lvl>
    <w:lvl w:ilvl="1">
      <w:start w:val="1"/>
      <w:numFmt w:val="bullet"/>
      <w:lvlRestart w:val="0"/>
      <w:pStyle w:val="VHBAquotebullet2"/>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680F5132"/>
    <w:multiLevelType w:val="multilevel"/>
    <w:tmpl w:val="7CFE8E04"/>
    <w:numStyleLink w:val="ZZTablebullets"/>
  </w:abstractNum>
  <w:abstractNum w:abstractNumId="26" w15:restartNumberingAfterBreak="0">
    <w:nsid w:val="7E2066F0"/>
    <w:multiLevelType w:val="hybridMultilevel"/>
    <w:tmpl w:val="936AC4CC"/>
    <w:lvl w:ilvl="0" w:tplc="66DA3636">
      <w:start w:val="1"/>
      <w:numFmt w:val="bullet"/>
      <w:lvlText w:val="·"/>
      <w:lvlJc w:val="left"/>
      <w:pPr>
        <w:ind w:left="720" w:hanging="360"/>
      </w:pPr>
      <w:rPr>
        <w:rFonts w:ascii="Symbol" w:hAnsi="Symbol" w:hint="default"/>
      </w:rPr>
    </w:lvl>
    <w:lvl w:ilvl="1" w:tplc="0CD24E2E">
      <w:start w:val="1"/>
      <w:numFmt w:val="bullet"/>
      <w:lvlText w:val="o"/>
      <w:lvlJc w:val="left"/>
      <w:pPr>
        <w:ind w:left="1440" w:hanging="360"/>
      </w:pPr>
      <w:rPr>
        <w:rFonts w:ascii="Courier New" w:hAnsi="Courier New" w:hint="default"/>
      </w:rPr>
    </w:lvl>
    <w:lvl w:ilvl="2" w:tplc="C108D090">
      <w:start w:val="1"/>
      <w:numFmt w:val="bullet"/>
      <w:lvlText w:val=""/>
      <w:lvlJc w:val="left"/>
      <w:pPr>
        <w:ind w:left="2160" w:hanging="360"/>
      </w:pPr>
      <w:rPr>
        <w:rFonts w:ascii="Wingdings" w:hAnsi="Wingdings" w:hint="default"/>
      </w:rPr>
    </w:lvl>
    <w:lvl w:ilvl="3" w:tplc="B3D8D926">
      <w:start w:val="1"/>
      <w:numFmt w:val="bullet"/>
      <w:lvlText w:val=""/>
      <w:lvlJc w:val="left"/>
      <w:pPr>
        <w:ind w:left="2880" w:hanging="360"/>
      </w:pPr>
      <w:rPr>
        <w:rFonts w:ascii="Symbol" w:hAnsi="Symbol" w:hint="default"/>
      </w:rPr>
    </w:lvl>
    <w:lvl w:ilvl="4" w:tplc="1D824F04">
      <w:start w:val="1"/>
      <w:numFmt w:val="bullet"/>
      <w:lvlText w:val="o"/>
      <w:lvlJc w:val="left"/>
      <w:pPr>
        <w:ind w:left="3600" w:hanging="360"/>
      </w:pPr>
      <w:rPr>
        <w:rFonts w:ascii="Courier New" w:hAnsi="Courier New" w:hint="default"/>
      </w:rPr>
    </w:lvl>
    <w:lvl w:ilvl="5" w:tplc="A64657BC">
      <w:start w:val="1"/>
      <w:numFmt w:val="bullet"/>
      <w:lvlText w:val=""/>
      <w:lvlJc w:val="left"/>
      <w:pPr>
        <w:ind w:left="4320" w:hanging="360"/>
      </w:pPr>
      <w:rPr>
        <w:rFonts w:ascii="Wingdings" w:hAnsi="Wingdings" w:hint="default"/>
      </w:rPr>
    </w:lvl>
    <w:lvl w:ilvl="6" w:tplc="3A9E4A24">
      <w:start w:val="1"/>
      <w:numFmt w:val="bullet"/>
      <w:lvlText w:val=""/>
      <w:lvlJc w:val="left"/>
      <w:pPr>
        <w:ind w:left="5040" w:hanging="360"/>
      </w:pPr>
      <w:rPr>
        <w:rFonts w:ascii="Symbol" w:hAnsi="Symbol" w:hint="default"/>
      </w:rPr>
    </w:lvl>
    <w:lvl w:ilvl="7" w:tplc="C4DEED6A">
      <w:start w:val="1"/>
      <w:numFmt w:val="bullet"/>
      <w:lvlText w:val="o"/>
      <w:lvlJc w:val="left"/>
      <w:pPr>
        <w:ind w:left="5760" w:hanging="360"/>
      </w:pPr>
      <w:rPr>
        <w:rFonts w:ascii="Courier New" w:hAnsi="Courier New" w:hint="default"/>
      </w:rPr>
    </w:lvl>
    <w:lvl w:ilvl="8" w:tplc="98CC534E">
      <w:start w:val="1"/>
      <w:numFmt w:val="bullet"/>
      <w:lvlText w:val=""/>
      <w:lvlJc w:val="left"/>
      <w:pPr>
        <w:ind w:left="6480" w:hanging="360"/>
      </w:pPr>
      <w:rPr>
        <w:rFonts w:ascii="Wingdings" w:hAnsi="Wingdings" w:hint="default"/>
      </w:rPr>
    </w:lvl>
  </w:abstractNum>
  <w:num w:numId="1" w16cid:durableId="455610922">
    <w:abstractNumId w:val="18"/>
  </w:num>
  <w:num w:numId="2" w16cid:durableId="1520698074">
    <w:abstractNumId w:val="15"/>
  </w:num>
  <w:num w:numId="3" w16cid:durableId="139544339">
    <w:abstractNumId w:val="10"/>
  </w:num>
  <w:num w:numId="4" w16cid:durableId="348681858">
    <w:abstractNumId w:val="19"/>
  </w:num>
  <w:num w:numId="5" w16cid:durableId="267348698">
    <w:abstractNumId w:val="24"/>
  </w:num>
  <w:num w:numId="6" w16cid:durableId="1133718493">
    <w:abstractNumId w:val="22"/>
  </w:num>
  <w:num w:numId="7" w16cid:durableId="804540562">
    <w:abstractNumId w:val="19"/>
  </w:num>
  <w:num w:numId="8" w16cid:durableId="12782232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386801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510415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14442402">
    <w:abstractNumId w:val="20"/>
  </w:num>
  <w:num w:numId="12" w16cid:durableId="1280836266">
    <w:abstractNumId w:val="21"/>
  </w:num>
  <w:num w:numId="13" w16cid:durableId="1482623161">
    <w:abstractNumId w:val="25"/>
  </w:num>
  <w:num w:numId="14" w16cid:durableId="469325286">
    <w:abstractNumId w:val="16"/>
  </w:num>
  <w:num w:numId="15" w16cid:durableId="1459765011">
    <w:abstractNumId w:val="12"/>
  </w:num>
  <w:num w:numId="16" w16cid:durableId="1590194360">
    <w:abstractNumId w:val="9"/>
  </w:num>
  <w:num w:numId="17" w16cid:durableId="810291807">
    <w:abstractNumId w:val="7"/>
  </w:num>
  <w:num w:numId="18" w16cid:durableId="1760368286">
    <w:abstractNumId w:val="6"/>
  </w:num>
  <w:num w:numId="19" w16cid:durableId="1485665462">
    <w:abstractNumId w:val="5"/>
  </w:num>
  <w:num w:numId="20" w16cid:durableId="94329251">
    <w:abstractNumId w:val="4"/>
  </w:num>
  <w:num w:numId="21" w16cid:durableId="1840775496">
    <w:abstractNumId w:val="8"/>
  </w:num>
  <w:num w:numId="22" w16cid:durableId="334650082">
    <w:abstractNumId w:val="3"/>
  </w:num>
  <w:num w:numId="23" w16cid:durableId="941766903">
    <w:abstractNumId w:val="2"/>
  </w:num>
  <w:num w:numId="24" w16cid:durableId="536895035">
    <w:abstractNumId w:val="1"/>
  </w:num>
  <w:num w:numId="25" w16cid:durableId="1856387083">
    <w:abstractNumId w:val="0"/>
  </w:num>
  <w:num w:numId="26" w16cid:durableId="852451258">
    <w:abstractNumId w:val="26"/>
  </w:num>
  <w:num w:numId="27" w16cid:durableId="1847359146">
    <w:abstractNumId w:val="13"/>
  </w:num>
  <w:num w:numId="28" w16cid:durableId="1721199462">
    <w:abstractNumId w:val="23"/>
  </w:num>
  <w:num w:numId="29" w16cid:durableId="163567600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170851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276247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20758892">
    <w:abstractNumId w:val="17"/>
  </w:num>
  <w:num w:numId="33" w16cid:durableId="14530916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199975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49942">
    <w:abstractNumId w:val="11"/>
  </w:num>
  <w:num w:numId="36" w16cid:durableId="586156454">
    <w:abstractNumId w:val="20"/>
  </w:num>
  <w:num w:numId="37" w16cid:durableId="336659652">
    <w:abstractNumId w:val="20"/>
  </w:num>
  <w:num w:numId="38" w16cid:durableId="1137913837">
    <w:abstractNumId w:val="20"/>
  </w:num>
  <w:num w:numId="39" w16cid:durableId="1806771101">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SwMDQwNDQ1MjK1MDZV0lEKTi0uzszPAykwNK4FAGv9hAotAAAA"/>
  </w:docVars>
  <w:rsids>
    <w:rsidRoot w:val="00D6678A"/>
    <w:rsid w:val="00002990"/>
    <w:rsid w:val="00003209"/>
    <w:rsid w:val="000034AC"/>
    <w:rsid w:val="000048AC"/>
    <w:rsid w:val="0000647A"/>
    <w:rsid w:val="000071E4"/>
    <w:rsid w:val="00007E85"/>
    <w:rsid w:val="00011E10"/>
    <w:rsid w:val="000136F2"/>
    <w:rsid w:val="00013C0D"/>
    <w:rsid w:val="00014358"/>
    <w:rsid w:val="00014FC4"/>
    <w:rsid w:val="00015839"/>
    <w:rsid w:val="00015CE9"/>
    <w:rsid w:val="0001729A"/>
    <w:rsid w:val="000179D9"/>
    <w:rsid w:val="000208AA"/>
    <w:rsid w:val="00020AAB"/>
    <w:rsid w:val="00021867"/>
    <w:rsid w:val="000223A4"/>
    <w:rsid w:val="00022856"/>
    <w:rsid w:val="00022C54"/>
    <w:rsid w:val="00022E60"/>
    <w:rsid w:val="0002368A"/>
    <w:rsid w:val="00023E79"/>
    <w:rsid w:val="00023FE9"/>
    <w:rsid w:val="00025824"/>
    <w:rsid w:val="00025CDF"/>
    <w:rsid w:val="00026C19"/>
    <w:rsid w:val="00026E5E"/>
    <w:rsid w:val="00027153"/>
    <w:rsid w:val="0002724C"/>
    <w:rsid w:val="00031263"/>
    <w:rsid w:val="000325B9"/>
    <w:rsid w:val="0003304C"/>
    <w:rsid w:val="00033E0D"/>
    <w:rsid w:val="00033FF8"/>
    <w:rsid w:val="00034DA8"/>
    <w:rsid w:val="00041607"/>
    <w:rsid w:val="00042258"/>
    <w:rsid w:val="000437DE"/>
    <w:rsid w:val="00045F7C"/>
    <w:rsid w:val="00046BA5"/>
    <w:rsid w:val="00047699"/>
    <w:rsid w:val="000476D1"/>
    <w:rsid w:val="00050554"/>
    <w:rsid w:val="0005081B"/>
    <w:rsid w:val="00050C2F"/>
    <w:rsid w:val="00053BBD"/>
    <w:rsid w:val="00054C47"/>
    <w:rsid w:val="0005587D"/>
    <w:rsid w:val="00055CC5"/>
    <w:rsid w:val="0005633B"/>
    <w:rsid w:val="0005641C"/>
    <w:rsid w:val="00056999"/>
    <w:rsid w:val="00056B2E"/>
    <w:rsid w:val="00056DB7"/>
    <w:rsid w:val="00056E83"/>
    <w:rsid w:val="00057D32"/>
    <w:rsid w:val="00057DC2"/>
    <w:rsid w:val="000608F0"/>
    <w:rsid w:val="00060E93"/>
    <w:rsid w:val="00061BF5"/>
    <w:rsid w:val="000622DC"/>
    <w:rsid w:val="00064936"/>
    <w:rsid w:val="00064AA4"/>
    <w:rsid w:val="00072FEB"/>
    <w:rsid w:val="0007349F"/>
    <w:rsid w:val="000734F8"/>
    <w:rsid w:val="000736B8"/>
    <w:rsid w:val="000744B1"/>
    <w:rsid w:val="0007727A"/>
    <w:rsid w:val="000810D4"/>
    <w:rsid w:val="000817CB"/>
    <w:rsid w:val="0008240E"/>
    <w:rsid w:val="000826E2"/>
    <w:rsid w:val="00087081"/>
    <w:rsid w:val="000873EF"/>
    <w:rsid w:val="00090374"/>
    <w:rsid w:val="000920F5"/>
    <w:rsid w:val="00094CAF"/>
    <w:rsid w:val="000A1436"/>
    <w:rsid w:val="000A14BD"/>
    <w:rsid w:val="000A4F01"/>
    <w:rsid w:val="000A6F67"/>
    <w:rsid w:val="000A7B49"/>
    <w:rsid w:val="000A7D29"/>
    <w:rsid w:val="000B2785"/>
    <w:rsid w:val="000B3792"/>
    <w:rsid w:val="000B3B3F"/>
    <w:rsid w:val="000B4300"/>
    <w:rsid w:val="000C1D90"/>
    <w:rsid w:val="000C5016"/>
    <w:rsid w:val="000C5FB1"/>
    <w:rsid w:val="000C61CD"/>
    <w:rsid w:val="000C6242"/>
    <w:rsid w:val="000C68DB"/>
    <w:rsid w:val="000D2C32"/>
    <w:rsid w:val="000D40E7"/>
    <w:rsid w:val="000D5365"/>
    <w:rsid w:val="000D6597"/>
    <w:rsid w:val="000E042E"/>
    <w:rsid w:val="000E0948"/>
    <w:rsid w:val="000E1F51"/>
    <w:rsid w:val="000E5CCC"/>
    <w:rsid w:val="000E6082"/>
    <w:rsid w:val="000E62DE"/>
    <w:rsid w:val="000E6F72"/>
    <w:rsid w:val="000F0158"/>
    <w:rsid w:val="000F0478"/>
    <w:rsid w:val="000F0A50"/>
    <w:rsid w:val="000F22C3"/>
    <w:rsid w:val="000F2EBA"/>
    <w:rsid w:val="000F44CF"/>
    <w:rsid w:val="000F6155"/>
    <w:rsid w:val="000F687A"/>
    <w:rsid w:val="000F68D8"/>
    <w:rsid w:val="0010002C"/>
    <w:rsid w:val="001006D5"/>
    <w:rsid w:val="00103D5E"/>
    <w:rsid w:val="00104EA7"/>
    <w:rsid w:val="00105FAD"/>
    <w:rsid w:val="00106CD4"/>
    <w:rsid w:val="0011155B"/>
    <w:rsid w:val="0011189B"/>
    <w:rsid w:val="00111A42"/>
    <w:rsid w:val="00111A6A"/>
    <w:rsid w:val="001179A3"/>
    <w:rsid w:val="00120282"/>
    <w:rsid w:val="00121BF1"/>
    <w:rsid w:val="00125DD3"/>
    <w:rsid w:val="00126787"/>
    <w:rsid w:val="00127A8B"/>
    <w:rsid w:val="001322C6"/>
    <w:rsid w:val="00134BE5"/>
    <w:rsid w:val="00135A6F"/>
    <w:rsid w:val="0013619D"/>
    <w:rsid w:val="00136C5F"/>
    <w:rsid w:val="001412D1"/>
    <w:rsid w:val="0014176E"/>
    <w:rsid w:val="001423E3"/>
    <w:rsid w:val="00143687"/>
    <w:rsid w:val="00144992"/>
    <w:rsid w:val="001475EA"/>
    <w:rsid w:val="001504F5"/>
    <w:rsid w:val="0015095C"/>
    <w:rsid w:val="001517BD"/>
    <w:rsid w:val="00154D3C"/>
    <w:rsid w:val="00161214"/>
    <w:rsid w:val="00166339"/>
    <w:rsid w:val="00167D9A"/>
    <w:rsid w:val="001714E5"/>
    <w:rsid w:val="00171BE5"/>
    <w:rsid w:val="001720F4"/>
    <w:rsid w:val="0017248D"/>
    <w:rsid w:val="0017316B"/>
    <w:rsid w:val="00173626"/>
    <w:rsid w:val="00173B43"/>
    <w:rsid w:val="00174953"/>
    <w:rsid w:val="0017614A"/>
    <w:rsid w:val="00176A93"/>
    <w:rsid w:val="00176F9F"/>
    <w:rsid w:val="0018177B"/>
    <w:rsid w:val="001817CD"/>
    <w:rsid w:val="00181C80"/>
    <w:rsid w:val="0018235E"/>
    <w:rsid w:val="0018768C"/>
    <w:rsid w:val="00190D56"/>
    <w:rsid w:val="00192A06"/>
    <w:rsid w:val="00192BA0"/>
    <w:rsid w:val="00192E15"/>
    <w:rsid w:val="00192E67"/>
    <w:rsid w:val="001930C0"/>
    <w:rsid w:val="001954FB"/>
    <w:rsid w:val="00195C1C"/>
    <w:rsid w:val="00196B16"/>
    <w:rsid w:val="00197303"/>
    <w:rsid w:val="001975FB"/>
    <w:rsid w:val="001A17EA"/>
    <w:rsid w:val="001A1D17"/>
    <w:rsid w:val="001A22AA"/>
    <w:rsid w:val="001A7373"/>
    <w:rsid w:val="001A745C"/>
    <w:rsid w:val="001A79A9"/>
    <w:rsid w:val="001A7A18"/>
    <w:rsid w:val="001B1565"/>
    <w:rsid w:val="001B166D"/>
    <w:rsid w:val="001B226E"/>
    <w:rsid w:val="001B28B5"/>
    <w:rsid w:val="001B290C"/>
    <w:rsid w:val="001B2975"/>
    <w:rsid w:val="001B3624"/>
    <w:rsid w:val="001B36A9"/>
    <w:rsid w:val="001B6912"/>
    <w:rsid w:val="001B6E28"/>
    <w:rsid w:val="001B7D8B"/>
    <w:rsid w:val="001C0369"/>
    <w:rsid w:val="001C0456"/>
    <w:rsid w:val="001C08A9"/>
    <w:rsid w:val="001C0B27"/>
    <w:rsid w:val="001C122D"/>
    <w:rsid w:val="001C17FC"/>
    <w:rsid w:val="001C2CFD"/>
    <w:rsid w:val="001C3516"/>
    <w:rsid w:val="001C3934"/>
    <w:rsid w:val="001C475E"/>
    <w:rsid w:val="001C5353"/>
    <w:rsid w:val="001C61E9"/>
    <w:rsid w:val="001D2A66"/>
    <w:rsid w:val="001D2A82"/>
    <w:rsid w:val="001D3193"/>
    <w:rsid w:val="001D4581"/>
    <w:rsid w:val="001D569B"/>
    <w:rsid w:val="001D7301"/>
    <w:rsid w:val="001D7CBA"/>
    <w:rsid w:val="001E0DD9"/>
    <w:rsid w:val="001E0EA3"/>
    <w:rsid w:val="001E3E40"/>
    <w:rsid w:val="001E4995"/>
    <w:rsid w:val="001E512A"/>
    <w:rsid w:val="001E586C"/>
    <w:rsid w:val="001E6401"/>
    <w:rsid w:val="001E7A42"/>
    <w:rsid w:val="001E7C45"/>
    <w:rsid w:val="001F0119"/>
    <w:rsid w:val="001F09DC"/>
    <w:rsid w:val="001F43E6"/>
    <w:rsid w:val="001F615C"/>
    <w:rsid w:val="00200351"/>
    <w:rsid w:val="002008A5"/>
    <w:rsid w:val="002014B9"/>
    <w:rsid w:val="0020193F"/>
    <w:rsid w:val="0020385F"/>
    <w:rsid w:val="002047BD"/>
    <w:rsid w:val="002061FF"/>
    <w:rsid w:val="00206565"/>
    <w:rsid w:val="002066C8"/>
    <w:rsid w:val="00207B18"/>
    <w:rsid w:val="00210C4E"/>
    <w:rsid w:val="0021194E"/>
    <w:rsid w:val="00213772"/>
    <w:rsid w:val="00215223"/>
    <w:rsid w:val="00215D68"/>
    <w:rsid w:val="00216034"/>
    <w:rsid w:val="00220749"/>
    <w:rsid w:val="0022422C"/>
    <w:rsid w:val="00224FA6"/>
    <w:rsid w:val="00226326"/>
    <w:rsid w:val="00227168"/>
    <w:rsid w:val="0022724E"/>
    <w:rsid w:val="00230666"/>
    <w:rsid w:val="00231153"/>
    <w:rsid w:val="002319A1"/>
    <w:rsid w:val="00231EB2"/>
    <w:rsid w:val="0023252E"/>
    <w:rsid w:val="00232C34"/>
    <w:rsid w:val="002371CC"/>
    <w:rsid w:val="002378B3"/>
    <w:rsid w:val="0024045B"/>
    <w:rsid w:val="002419DE"/>
    <w:rsid w:val="00241C31"/>
    <w:rsid w:val="00243052"/>
    <w:rsid w:val="0024356F"/>
    <w:rsid w:val="00243EF4"/>
    <w:rsid w:val="00244929"/>
    <w:rsid w:val="00246E76"/>
    <w:rsid w:val="0025001B"/>
    <w:rsid w:val="0025533B"/>
    <w:rsid w:val="00255A6D"/>
    <w:rsid w:val="00256E7C"/>
    <w:rsid w:val="002611AA"/>
    <w:rsid w:val="00262E19"/>
    <w:rsid w:val="0026680E"/>
    <w:rsid w:val="00267011"/>
    <w:rsid w:val="002679D5"/>
    <w:rsid w:val="00267A03"/>
    <w:rsid w:val="002714FD"/>
    <w:rsid w:val="00271527"/>
    <w:rsid w:val="00271BB6"/>
    <w:rsid w:val="00273140"/>
    <w:rsid w:val="00273913"/>
    <w:rsid w:val="00274B88"/>
    <w:rsid w:val="00275F94"/>
    <w:rsid w:val="002764B7"/>
    <w:rsid w:val="00276C19"/>
    <w:rsid w:val="00277732"/>
    <w:rsid w:val="0028122C"/>
    <w:rsid w:val="0028154D"/>
    <w:rsid w:val="00281B9C"/>
    <w:rsid w:val="00282DB6"/>
    <w:rsid w:val="00284C9B"/>
    <w:rsid w:val="00284E01"/>
    <w:rsid w:val="00285100"/>
    <w:rsid w:val="00285CFD"/>
    <w:rsid w:val="00290DEC"/>
    <w:rsid w:val="0029187D"/>
    <w:rsid w:val="00292AD3"/>
    <w:rsid w:val="00294827"/>
    <w:rsid w:val="0029610B"/>
    <w:rsid w:val="00296B14"/>
    <w:rsid w:val="0029768E"/>
    <w:rsid w:val="00297F60"/>
    <w:rsid w:val="002A141B"/>
    <w:rsid w:val="002A26B6"/>
    <w:rsid w:val="002A47E0"/>
    <w:rsid w:val="002A4978"/>
    <w:rsid w:val="002A4994"/>
    <w:rsid w:val="002A613A"/>
    <w:rsid w:val="002A6A4E"/>
    <w:rsid w:val="002B062A"/>
    <w:rsid w:val="002B5A5C"/>
    <w:rsid w:val="002B5A85"/>
    <w:rsid w:val="002B5ED7"/>
    <w:rsid w:val="002B5F30"/>
    <w:rsid w:val="002B63A7"/>
    <w:rsid w:val="002B6CC6"/>
    <w:rsid w:val="002B6DEB"/>
    <w:rsid w:val="002C02AA"/>
    <w:rsid w:val="002C04BF"/>
    <w:rsid w:val="002C3B8B"/>
    <w:rsid w:val="002C5139"/>
    <w:rsid w:val="002C52EA"/>
    <w:rsid w:val="002C5543"/>
    <w:rsid w:val="002C6B28"/>
    <w:rsid w:val="002D0F7F"/>
    <w:rsid w:val="002D1920"/>
    <w:rsid w:val="002D1D7A"/>
    <w:rsid w:val="002D32E4"/>
    <w:rsid w:val="002D35A5"/>
    <w:rsid w:val="002E0198"/>
    <w:rsid w:val="002E1D7C"/>
    <w:rsid w:val="002E2CCF"/>
    <w:rsid w:val="002E3BF3"/>
    <w:rsid w:val="002E6C4B"/>
    <w:rsid w:val="002F100C"/>
    <w:rsid w:val="002F449B"/>
    <w:rsid w:val="002F4D86"/>
    <w:rsid w:val="002F53CD"/>
    <w:rsid w:val="002F5D69"/>
    <w:rsid w:val="002F7C77"/>
    <w:rsid w:val="00300CB3"/>
    <w:rsid w:val="0030190C"/>
    <w:rsid w:val="0030249E"/>
    <w:rsid w:val="0030394B"/>
    <w:rsid w:val="0030412E"/>
    <w:rsid w:val="00304961"/>
    <w:rsid w:val="003072C6"/>
    <w:rsid w:val="003074EB"/>
    <w:rsid w:val="003079BE"/>
    <w:rsid w:val="00307AC2"/>
    <w:rsid w:val="00310D8E"/>
    <w:rsid w:val="00312051"/>
    <w:rsid w:val="0031217C"/>
    <w:rsid w:val="003124B7"/>
    <w:rsid w:val="00313833"/>
    <w:rsid w:val="00313B0C"/>
    <w:rsid w:val="00315BBD"/>
    <w:rsid w:val="0031753A"/>
    <w:rsid w:val="00320293"/>
    <w:rsid w:val="00320E55"/>
    <w:rsid w:val="00321B04"/>
    <w:rsid w:val="00322CC2"/>
    <w:rsid w:val="00323D8D"/>
    <w:rsid w:val="003271DC"/>
    <w:rsid w:val="00334B54"/>
    <w:rsid w:val="0033739E"/>
    <w:rsid w:val="00340EB6"/>
    <w:rsid w:val="00342AEF"/>
    <w:rsid w:val="00343733"/>
    <w:rsid w:val="00344059"/>
    <w:rsid w:val="0034422C"/>
    <w:rsid w:val="0034704B"/>
    <w:rsid w:val="003508F5"/>
    <w:rsid w:val="00355886"/>
    <w:rsid w:val="00356814"/>
    <w:rsid w:val="00356E22"/>
    <w:rsid w:val="00357F68"/>
    <w:rsid w:val="00361F25"/>
    <w:rsid w:val="0036292F"/>
    <w:rsid w:val="003644EF"/>
    <w:rsid w:val="00366A57"/>
    <w:rsid w:val="003671DF"/>
    <w:rsid w:val="00367C7F"/>
    <w:rsid w:val="00371606"/>
    <w:rsid w:val="00371656"/>
    <w:rsid w:val="003717D1"/>
    <w:rsid w:val="00373055"/>
    <w:rsid w:val="003736B7"/>
    <w:rsid w:val="0037379D"/>
    <w:rsid w:val="00373BA2"/>
    <w:rsid w:val="003740D7"/>
    <w:rsid w:val="003741AD"/>
    <w:rsid w:val="00374970"/>
    <w:rsid w:val="00374AC1"/>
    <w:rsid w:val="0038019F"/>
    <w:rsid w:val="00382071"/>
    <w:rsid w:val="003822A7"/>
    <w:rsid w:val="00382F99"/>
    <w:rsid w:val="00383ACC"/>
    <w:rsid w:val="0038560A"/>
    <w:rsid w:val="00387B8A"/>
    <w:rsid w:val="00390166"/>
    <w:rsid w:val="00390A79"/>
    <w:rsid w:val="00391C61"/>
    <w:rsid w:val="00394A2D"/>
    <w:rsid w:val="0039584F"/>
    <w:rsid w:val="003A23EF"/>
    <w:rsid w:val="003A2F25"/>
    <w:rsid w:val="003A3961"/>
    <w:rsid w:val="003A48D2"/>
    <w:rsid w:val="003A6B46"/>
    <w:rsid w:val="003B046D"/>
    <w:rsid w:val="003B04CB"/>
    <w:rsid w:val="003B1A79"/>
    <w:rsid w:val="003B2807"/>
    <w:rsid w:val="003B2F37"/>
    <w:rsid w:val="003B3FE5"/>
    <w:rsid w:val="003B6C1A"/>
    <w:rsid w:val="003B6F2B"/>
    <w:rsid w:val="003B7CCC"/>
    <w:rsid w:val="003C1222"/>
    <w:rsid w:val="003C3F90"/>
    <w:rsid w:val="003C56D3"/>
    <w:rsid w:val="003C68F2"/>
    <w:rsid w:val="003C72BC"/>
    <w:rsid w:val="003D24C5"/>
    <w:rsid w:val="003D43B0"/>
    <w:rsid w:val="003D5357"/>
    <w:rsid w:val="003D57C5"/>
    <w:rsid w:val="003D58B8"/>
    <w:rsid w:val="003D5CFB"/>
    <w:rsid w:val="003D613D"/>
    <w:rsid w:val="003D7F28"/>
    <w:rsid w:val="003E19DC"/>
    <w:rsid w:val="003E2636"/>
    <w:rsid w:val="003E2E12"/>
    <w:rsid w:val="003E2F7B"/>
    <w:rsid w:val="003E7A26"/>
    <w:rsid w:val="003F0ACC"/>
    <w:rsid w:val="003F0C0E"/>
    <w:rsid w:val="003F1002"/>
    <w:rsid w:val="003F24ED"/>
    <w:rsid w:val="003F38E8"/>
    <w:rsid w:val="003F39CE"/>
    <w:rsid w:val="003F4D25"/>
    <w:rsid w:val="003F562F"/>
    <w:rsid w:val="003F7A8D"/>
    <w:rsid w:val="00401108"/>
    <w:rsid w:val="00401365"/>
    <w:rsid w:val="00401A25"/>
    <w:rsid w:val="00401E51"/>
    <w:rsid w:val="00402927"/>
    <w:rsid w:val="00402A13"/>
    <w:rsid w:val="00402C8A"/>
    <w:rsid w:val="004030FE"/>
    <w:rsid w:val="004031DC"/>
    <w:rsid w:val="0040329A"/>
    <w:rsid w:val="00403791"/>
    <w:rsid w:val="004037BD"/>
    <w:rsid w:val="00403EE3"/>
    <w:rsid w:val="00404D85"/>
    <w:rsid w:val="004050C6"/>
    <w:rsid w:val="00406DB8"/>
    <w:rsid w:val="00407993"/>
    <w:rsid w:val="00410725"/>
    <w:rsid w:val="00410AFD"/>
    <w:rsid w:val="00410F14"/>
    <w:rsid w:val="00411833"/>
    <w:rsid w:val="00412AAC"/>
    <w:rsid w:val="00412D55"/>
    <w:rsid w:val="00412F64"/>
    <w:rsid w:val="00413588"/>
    <w:rsid w:val="00414F57"/>
    <w:rsid w:val="00416533"/>
    <w:rsid w:val="00417BEB"/>
    <w:rsid w:val="00417CC6"/>
    <w:rsid w:val="00420E67"/>
    <w:rsid w:val="0042382C"/>
    <w:rsid w:val="00430CC8"/>
    <w:rsid w:val="00431102"/>
    <w:rsid w:val="004324FF"/>
    <w:rsid w:val="00432A55"/>
    <w:rsid w:val="00432AEE"/>
    <w:rsid w:val="00432C0E"/>
    <w:rsid w:val="00434487"/>
    <w:rsid w:val="004372B7"/>
    <w:rsid w:val="00437FB6"/>
    <w:rsid w:val="00441A3D"/>
    <w:rsid w:val="0044260A"/>
    <w:rsid w:val="00443425"/>
    <w:rsid w:val="0044352D"/>
    <w:rsid w:val="00444D82"/>
    <w:rsid w:val="00444ECB"/>
    <w:rsid w:val="0044606C"/>
    <w:rsid w:val="00446270"/>
    <w:rsid w:val="004462DA"/>
    <w:rsid w:val="00450587"/>
    <w:rsid w:val="004512E2"/>
    <w:rsid w:val="004516F9"/>
    <w:rsid w:val="00452BB4"/>
    <w:rsid w:val="00453EBB"/>
    <w:rsid w:val="00453EC4"/>
    <w:rsid w:val="004552EA"/>
    <w:rsid w:val="0045609D"/>
    <w:rsid w:val="004564C6"/>
    <w:rsid w:val="00457F34"/>
    <w:rsid w:val="004606F5"/>
    <w:rsid w:val="004610CC"/>
    <w:rsid w:val="00462681"/>
    <w:rsid w:val="00462BAB"/>
    <w:rsid w:val="0046476D"/>
    <w:rsid w:val="00464F38"/>
    <w:rsid w:val="00465464"/>
    <w:rsid w:val="00465E87"/>
    <w:rsid w:val="004711FA"/>
    <w:rsid w:val="00477159"/>
    <w:rsid w:val="0047786A"/>
    <w:rsid w:val="00477A65"/>
    <w:rsid w:val="00480AF4"/>
    <w:rsid w:val="00480C54"/>
    <w:rsid w:val="00480ECF"/>
    <w:rsid w:val="004821D8"/>
    <w:rsid w:val="00482DB3"/>
    <w:rsid w:val="004831D3"/>
    <w:rsid w:val="00487C9B"/>
    <w:rsid w:val="00487E62"/>
    <w:rsid w:val="0049158B"/>
    <w:rsid w:val="004952AE"/>
    <w:rsid w:val="00495F88"/>
    <w:rsid w:val="004A0236"/>
    <w:rsid w:val="004A1077"/>
    <w:rsid w:val="004A10D7"/>
    <w:rsid w:val="004A1B1E"/>
    <w:rsid w:val="004A320A"/>
    <w:rsid w:val="004A369A"/>
    <w:rsid w:val="004A3B3E"/>
    <w:rsid w:val="004A6625"/>
    <w:rsid w:val="004A6B89"/>
    <w:rsid w:val="004B05EB"/>
    <w:rsid w:val="004B2176"/>
    <w:rsid w:val="004B2C70"/>
    <w:rsid w:val="004B4039"/>
    <w:rsid w:val="004B416B"/>
    <w:rsid w:val="004B5514"/>
    <w:rsid w:val="004B6154"/>
    <w:rsid w:val="004B7667"/>
    <w:rsid w:val="004C14C6"/>
    <w:rsid w:val="004C1838"/>
    <w:rsid w:val="004C1B54"/>
    <w:rsid w:val="004C278E"/>
    <w:rsid w:val="004C5555"/>
    <w:rsid w:val="004C5777"/>
    <w:rsid w:val="004C686F"/>
    <w:rsid w:val="004C70BE"/>
    <w:rsid w:val="004C767C"/>
    <w:rsid w:val="004D0173"/>
    <w:rsid w:val="004D0615"/>
    <w:rsid w:val="004D1056"/>
    <w:rsid w:val="004D2B7B"/>
    <w:rsid w:val="004D3577"/>
    <w:rsid w:val="004D6361"/>
    <w:rsid w:val="004D71B6"/>
    <w:rsid w:val="004E15BC"/>
    <w:rsid w:val="004E15D2"/>
    <w:rsid w:val="004E1EDE"/>
    <w:rsid w:val="004E21E2"/>
    <w:rsid w:val="004E293F"/>
    <w:rsid w:val="004E380D"/>
    <w:rsid w:val="004E42B5"/>
    <w:rsid w:val="004E7922"/>
    <w:rsid w:val="004F03F7"/>
    <w:rsid w:val="004F0DFC"/>
    <w:rsid w:val="004F10E0"/>
    <w:rsid w:val="004F3441"/>
    <w:rsid w:val="004F3A91"/>
    <w:rsid w:val="004F4044"/>
    <w:rsid w:val="004F41B2"/>
    <w:rsid w:val="004F4901"/>
    <w:rsid w:val="004F4AFC"/>
    <w:rsid w:val="004F52A5"/>
    <w:rsid w:val="004F5345"/>
    <w:rsid w:val="004F5CBB"/>
    <w:rsid w:val="004F6778"/>
    <w:rsid w:val="00500B39"/>
    <w:rsid w:val="00500C8C"/>
    <w:rsid w:val="00501375"/>
    <w:rsid w:val="00501430"/>
    <w:rsid w:val="00501D3B"/>
    <w:rsid w:val="005020BE"/>
    <w:rsid w:val="005022C9"/>
    <w:rsid w:val="00502B8C"/>
    <w:rsid w:val="00502B8F"/>
    <w:rsid w:val="00505166"/>
    <w:rsid w:val="0050779D"/>
    <w:rsid w:val="00511984"/>
    <w:rsid w:val="00512FB1"/>
    <w:rsid w:val="005139EA"/>
    <w:rsid w:val="00513BDE"/>
    <w:rsid w:val="00515707"/>
    <w:rsid w:val="005174BB"/>
    <w:rsid w:val="00517A3A"/>
    <w:rsid w:val="00517C5F"/>
    <w:rsid w:val="00520BBB"/>
    <w:rsid w:val="005212EB"/>
    <w:rsid w:val="00524310"/>
    <w:rsid w:val="0052519D"/>
    <w:rsid w:val="00525456"/>
    <w:rsid w:val="00526783"/>
    <w:rsid w:val="00532236"/>
    <w:rsid w:val="0053260C"/>
    <w:rsid w:val="005338EA"/>
    <w:rsid w:val="00533D6F"/>
    <w:rsid w:val="005355E2"/>
    <w:rsid w:val="0053582D"/>
    <w:rsid w:val="00536534"/>
    <w:rsid w:val="0054095F"/>
    <w:rsid w:val="00540BAA"/>
    <w:rsid w:val="00541592"/>
    <w:rsid w:val="00541DFE"/>
    <w:rsid w:val="005434F7"/>
    <w:rsid w:val="00543E6C"/>
    <w:rsid w:val="00544184"/>
    <w:rsid w:val="005469C3"/>
    <w:rsid w:val="00546A08"/>
    <w:rsid w:val="005474CC"/>
    <w:rsid w:val="00550517"/>
    <w:rsid w:val="005506B1"/>
    <w:rsid w:val="0055174D"/>
    <w:rsid w:val="00551789"/>
    <w:rsid w:val="00551C1C"/>
    <w:rsid w:val="00551F5A"/>
    <w:rsid w:val="00553AFF"/>
    <w:rsid w:val="00553F68"/>
    <w:rsid w:val="00554440"/>
    <w:rsid w:val="005552FD"/>
    <w:rsid w:val="00557A04"/>
    <w:rsid w:val="005600E5"/>
    <w:rsid w:val="00562B49"/>
    <w:rsid w:val="00563121"/>
    <w:rsid w:val="00563F1E"/>
    <w:rsid w:val="00564335"/>
    <w:rsid w:val="00564A8A"/>
    <w:rsid w:val="00564E8F"/>
    <w:rsid w:val="005670AD"/>
    <w:rsid w:val="00567CD5"/>
    <w:rsid w:val="00570510"/>
    <w:rsid w:val="005728A4"/>
    <w:rsid w:val="005743CA"/>
    <w:rsid w:val="005763FC"/>
    <w:rsid w:val="00576EB4"/>
    <w:rsid w:val="00577B30"/>
    <w:rsid w:val="005802EC"/>
    <w:rsid w:val="005803AB"/>
    <w:rsid w:val="005803E7"/>
    <w:rsid w:val="00580712"/>
    <w:rsid w:val="00581509"/>
    <w:rsid w:val="00582341"/>
    <w:rsid w:val="00582768"/>
    <w:rsid w:val="005828E5"/>
    <w:rsid w:val="00583461"/>
    <w:rsid w:val="0058375E"/>
    <w:rsid w:val="00583F30"/>
    <w:rsid w:val="005856A4"/>
    <w:rsid w:val="0058672F"/>
    <w:rsid w:val="00586EF4"/>
    <w:rsid w:val="00590730"/>
    <w:rsid w:val="00591422"/>
    <w:rsid w:val="00592498"/>
    <w:rsid w:val="005948BA"/>
    <w:rsid w:val="005950A8"/>
    <w:rsid w:val="00595BE9"/>
    <w:rsid w:val="00597941"/>
    <w:rsid w:val="005A2BE9"/>
    <w:rsid w:val="005A3051"/>
    <w:rsid w:val="005A4515"/>
    <w:rsid w:val="005A4A0E"/>
    <w:rsid w:val="005A53FE"/>
    <w:rsid w:val="005A5491"/>
    <w:rsid w:val="005A75F8"/>
    <w:rsid w:val="005B0A0E"/>
    <w:rsid w:val="005B0DB2"/>
    <w:rsid w:val="005B5089"/>
    <w:rsid w:val="005B5683"/>
    <w:rsid w:val="005B6021"/>
    <w:rsid w:val="005B683F"/>
    <w:rsid w:val="005B7D22"/>
    <w:rsid w:val="005C029E"/>
    <w:rsid w:val="005C08A4"/>
    <w:rsid w:val="005C26A0"/>
    <w:rsid w:val="005C2BC4"/>
    <w:rsid w:val="005C2BDE"/>
    <w:rsid w:val="005C487D"/>
    <w:rsid w:val="005D15A5"/>
    <w:rsid w:val="005D3A63"/>
    <w:rsid w:val="005D3AAB"/>
    <w:rsid w:val="005D5662"/>
    <w:rsid w:val="005D6522"/>
    <w:rsid w:val="005D786B"/>
    <w:rsid w:val="005D7A04"/>
    <w:rsid w:val="005D7E19"/>
    <w:rsid w:val="005E085D"/>
    <w:rsid w:val="005E2E8B"/>
    <w:rsid w:val="005E3FA7"/>
    <w:rsid w:val="005E7963"/>
    <w:rsid w:val="005E7C4A"/>
    <w:rsid w:val="005F218C"/>
    <w:rsid w:val="005F2558"/>
    <w:rsid w:val="005F2FC0"/>
    <w:rsid w:val="005F41FA"/>
    <w:rsid w:val="005F4523"/>
    <w:rsid w:val="005F4CE9"/>
    <w:rsid w:val="005F79CB"/>
    <w:rsid w:val="006003D2"/>
    <w:rsid w:val="00600F70"/>
    <w:rsid w:val="00601891"/>
    <w:rsid w:val="00601D4D"/>
    <w:rsid w:val="00601F0A"/>
    <w:rsid w:val="006021B4"/>
    <w:rsid w:val="00604FE4"/>
    <w:rsid w:val="00605B5B"/>
    <w:rsid w:val="006062D8"/>
    <w:rsid w:val="00606827"/>
    <w:rsid w:val="00610AF0"/>
    <w:rsid w:val="00612BE5"/>
    <w:rsid w:val="00612F4B"/>
    <w:rsid w:val="006132C4"/>
    <w:rsid w:val="0061469B"/>
    <w:rsid w:val="00616FBA"/>
    <w:rsid w:val="00617E28"/>
    <w:rsid w:val="00620262"/>
    <w:rsid w:val="00621B4C"/>
    <w:rsid w:val="006258C8"/>
    <w:rsid w:val="0062652F"/>
    <w:rsid w:val="00626562"/>
    <w:rsid w:val="00627C52"/>
    <w:rsid w:val="00627FFA"/>
    <w:rsid w:val="00630937"/>
    <w:rsid w:val="00630FD1"/>
    <w:rsid w:val="006311E3"/>
    <w:rsid w:val="0063173E"/>
    <w:rsid w:val="00631F6D"/>
    <w:rsid w:val="00632598"/>
    <w:rsid w:val="0063455B"/>
    <w:rsid w:val="00637B41"/>
    <w:rsid w:val="00640084"/>
    <w:rsid w:val="00643A9F"/>
    <w:rsid w:val="006443B9"/>
    <w:rsid w:val="00644CED"/>
    <w:rsid w:val="00650B5B"/>
    <w:rsid w:val="00650DD4"/>
    <w:rsid w:val="0065139B"/>
    <w:rsid w:val="00653585"/>
    <w:rsid w:val="00653AD3"/>
    <w:rsid w:val="00653B84"/>
    <w:rsid w:val="00653E0D"/>
    <w:rsid w:val="00654CCD"/>
    <w:rsid w:val="006569BB"/>
    <w:rsid w:val="00660986"/>
    <w:rsid w:val="00661C84"/>
    <w:rsid w:val="0066401B"/>
    <w:rsid w:val="00664D4A"/>
    <w:rsid w:val="006712A4"/>
    <w:rsid w:val="006750FB"/>
    <w:rsid w:val="006776E0"/>
    <w:rsid w:val="00677D7B"/>
    <w:rsid w:val="006809B6"/>
    <w:rsid w:val="00680B9F"/>
    <w:rsid w:val="00680FFC"/>
    <w:rsid w:val="00683399"/>
    <w:rsid w:val="00684F30"/>
    <w:rsid w:val="006865C8"/>
    <w:rsid w:val="00686B48"/>
    <w:rsid w:val="00687038"/>
    <w:rsid w:val="00687048"/>
    <w:rsid w:val="0068714E"/>
    <w:rsid w:val="006872F5"/>
    <w:rsid w:val="00687E2A"/>
    <w:rsid w:val="006929F7"/>
    <w:rsid w:val="0069374A"/>
    <w:rsid w:val="00694AB8"/>
    <w:rsid w:val="00695EF7"/>
    <w:rsid w:val="0069699D"/>
    <w:rsid w:val="00696CE0"/>
    <w:rsid w:val="00697250"/>
    <w:rsid w:val="006978B2"/>
    <w:rsid w:val="00697D2C"/>
    <w:rsid w:val="006A03E9"/>
    <w:rsid w:val="006A1477"/>
    <w:rsid w:val="006A19F2"/>
    <w:rsid w:val="006A1EB6"/>
    <w:rsid w:val="006A3AA4"/>
    <w:rsid w:val="006A3C8F"/>
    <w:rsid w:val="006A474F"/>
    <w:rsid w:val="006A52B4"/>
    <w:rsid w:val="006A5525"/>
    <w:rsid w:val="006A71B3"/>
    <w:rsid w:val="006B0A70"/>
    <w:rsid w:val="006B12B5"/>
    <w:rsid w:val="006B258E"/>
    <w:rsid w:val="006B2C51"/>
    <w:rsid w:val="006B3ADC"/>
    <w:rsid w:val="006B4154"/>
    <w:rsid w:val="006B5103"/>
    <w:rsid w:val="006B6361"/>
    <w:rsid w:val="006B7278"/>
    <w:rsid w:val="006B7B83"/>
    <w:rsid w:val="006C0876"/>
    <w:rsid w:val="006C1108"/>
    <w:rsid w:val="006C1FE9"/>
    <w:rsid w:val="006C2855"/>
    <w:rsid w:val="006C562D"/>
    <w:rsid w:val="006C56B1"/>
    <w:rsid w:val="006D0754"/>
    <w:rsid w:val="006D0C81"/>
    <w:rsid w:val="006D21D0"/>
    <w:rsid w:val="006D21F7"/>
    <w:rsid w:val="006D229D"/>
    <w:rsid w:val="006D24CE"/>
    <w:rsid w:val="006D360C"/>
    <w:rsid w:val="006D3EB2"/>
    <w:rsid w:val="006D4A60"/>
    <w:rsid w:val="006D5AC9"/>
    <w:rsid w:val="006D5B08"/>
    <w:rsid w:val="006D5FEC"/>
    <w:rsid w:val="006D66ED"/>
    <w:rsid w:val="006D7E31"/>
    <w:rsid w:val="006E0335"/>
    <w:rsid w:val="006E06A7"/>
    <w:rsid w:val="006E4805"/>
    <w:rsid w:val="006E4C96"/>
    <w:rsid w:val="006E64C1"/>
    <w:rsid w:val="006E786B"/>
    <w:rsid w:val="006F0C03"/>
    <w:rsid w:val="006F3523"/>
    <w:rsid w:val="006F3E0E"/>
    <w:rsid w:val="006F569E"/>
    <w:rsid w:val="006F6E88"/>
    <w:rsid w:val="007002B1"/>
    <w:rsid w:val="00701CE3"/>
    <w:rsid w:val="00704EB7"/>
    <w:rsid w:val="00705742"/>
    <w:rsid w:val="007061C6"/>
    <w:rsid w:val="00706D6E"/>
    <w:rsid w:val="007079BA"/>
    <w:rsid w:val="00707CCE"/>
    <w:rsid w:val="00710280"/>
    <w:rsid w:val="007104FE"/>
    <w:rsid w:val="00711B0C"/>
    <w:rsid w:val="007121A2"/>
    <w:rsid w:val="00713981"/>
    <w:rsid w:val="0071656E"/>
    <w:rsid w:val="007168EE"/>
    <w:rsid w:val="007176D6"/>
    <w:rsid w:val="00720110"/>
    <w:rsid w:val="00721131"/>
    <w:rsid w:val="007222C7"/>
    <w:rsid w:val="0072454B"/>
    <w:rsid w:val="007250F2"/>
    <w:rsid w:val="00725840"/>
    <w:rsid w:val="00725F3F"/>
    <w:rsid w:val="007275CB"/>
    <w:rsid w:val="00727D54"/>
    <w:rsid w:val="00731280"/>
    <w:rsid w:val="00731BA3"/>
    <w:rsid w:val="00731EA0"/>
    <w:rsid w:val="00731EF2"/>
    <w:rsid w:val="007337E0"/>
    <w:rsid w:val="007344C5"/>
    <w:rsid w:val="00734959"/>
    <w:rsid w:val="00735137"/>
    <w:rsid w:val="0073520D"/>
    <w:rsid w:val="00736259"/>
    <w:rsid w:val="00736C30"/>
    <w:rsid w:val="0073750C"/>
    <w:rsid w:val="007401C5"/>
    <w:rsid w:val="00741CEF"/>
    <w:rsid w:val="007426AE"/>
    <w:rsid w:val="00742F1D"/>
    <w:rsid w:val="00743681"/>
    <w:rsid w:val="00745735"/>
    <w:rsid w:val="00745E65"/>
    <w:rsid w:val="007474DA"/>
    <w:rsid w:val="007474EA"/>
    <w:rsid w:val="00750175"/>
    <w:rsid w:val="007514DE"/>
    <w:rsid w:val="00751673"/>
    <w:rsid w:val="00751A7C"/>
    <w:rsid w:val="007565A0"/>
    <w:rsid w:val="00757AA6"/>
    <w:rsid w:val="00757ADD"/>
    <w:rsid w:val="00757B05"/>
    <w:rsid w:val="007606BB"/>
    <w:rsid w:val="007609B2"/>
    <w:rsid w:val="00761895"/>
    <w:rsid w:val="00761916"/>
    <w:rsid w:val="00762D50"/>
    <w:rsid w:val="007635FC"/>
    <w:rsid w:val="00764641"/>
    <w:rsid w:val="007700BC"/>
    <w:rsid w:val="007709D4"/>
    <w:rsid w:val="0077152B"/>
    <w:rsid w:val="00771E4D"/>
    <w:rsid w:val="007725F6"/>
    <w:rsid w:val="007732C7"/>
    <w:rsid w:val="007743A5"/>
    <w:rsid w:val="007748F7"/>
    <w:rsid w:val="0077618C"/>
    <w:rsid w:val="00777EE2"/>
    <w:rsid w:val="00780226"/>
    <w:rsid w:val="00781AB4"/>
    <w:rsid w:val="007831E8"/>
    <w:rsid w:val="00783D69"/>
    <w:rsid w:val="007855B1"/>
    <w:rsid w:val="0078633E"/>
    <w:rsid w:val="007874C8"/>
    <w:rsid w:val="00791ADB"/>
    <w:rsid w:val="007923B7"/>
    <w:rsid w:val="00792616"/>
    <w:rsid w:val="007926BB"/>
    <w:rsid w:val="0079344C"/>
    <w:rsid w:val="00793E5B"/>
    <w:rsid w:val="00794ADF"/>
    <w:rsid w:val="007950B8"/>
    <w:rsid w:val="007968AE"/>
    <w:rsid w:val="00797FA0"/>
    <w:rsid w:val="007A0283"/>
    <w:rsid w:val="007A14C6"/>
    <w:rsid w:val="007A3376"/>
    <w:rsid w:val="007A46EB"/>
    <w:rsid w:val="007B439F"/>
    <w:rsid w:val="007B4B26"/>
    <w:rsid w:val="007B5104"/>
    <w:rsid w:val="007B64D2"/>
    <w:rsid w:val="007B68B5"/>
    <w:rsid w:val="007C02C7"/>
    <w:rsid w:val="007C21EE"/>
    <w:rsid w:val="007C2C8C"/>
    <w:rsid w:val="007C4F9F"/>
    <w:rsid w:val="007D2191"/>
    <w:rsid w:val="007D3A2E"/>
    <w:rsid w:val="007D6652"/>
    <w:rsid w:val="007E119E"/>
    <w:rsid w:val="007E1976"/>
    <w:rsid w:val="007E245D"/>
    <w:rsid w:val="007E30DE"/>
    <w:rsid w:val="007E343D"/>
    <w:rsid w:val="007E34D9"/>
    <w:rsid w:val="007E6A1A"/>
    <w:rsid w:val="007E7E2E"/>
    <w:rsid w:val="007E7EDD"/>
    <w:rsid w:val="007F1638"/>
    <w:rsid w:val="007F4383"/>
    <w:rsid w:val="007F5858"/>
    <w:rsid w:val="007F6862"/>
    <w:rsid w:val="007F6FBB"/>
    <w:rsid w:val="00801601"/>
    <w:rsid w:val="0080169A"/>
    <w:rsid w:val="0080238B"/>
    <w:rsid w:val="00802510"/>
    <w:rsid w:val="00803486"/>
    <w:rsid w:val="008036A7"/>
    <w:rsid w:val="00804775"/>
    <w:rsid w:val="00804CBA"/>
    <w:rsid w:val="00807126"/>
    <w:rsid w:val="00807EAE"/>
    <w:rsid w:val="00810991"/>
    <w:rsid w:val="0081220F"/>
    <w:rsid w:val="008126C8"/>
    <w:rsid w:val="0081274F"/>
    <w:rsid w:val="00812797"/>
    <w:rsid w:val="00812DDC"/>
    <w:rsid w:val="00813091"/>
    <w:rsid w:val="00814A9B"/>
    <w:rsid w:val="00814F66"/>
    <w:rsid w:val="008151A9"/>
    <w:rsid w:val="00815576"/>
    <w:rsid w:val="00817C9E"/>
    <w:rsid w:val="008205AF"/>
    <w:rsid w:val="00820A61"/>
    <w:rsid w:val="00821D3E"/>
    <w:rsid w:val="00821D54"/>
    <w:rsid w:val="00821ED5"/>
    <w:rsid w:val="008225E5"/>
    <w:rsid w:val="008226BB"/>
    <w:rsid w:val="0082324B"/>
    <w:rsid w:val="00823EA7"/>
    <w:rsid w:val="008241AA"/>
    <w:rsid w:val="0082523D"/>
    <w:rsid w:val="00825ADF"/>
    <w:rsid w:val="00825C54"/>
    <w:rsid w:val="00825DBF"/>
    <w:rsid w:val="00827882"/>
    <w:rsid w:val="00830C91"/>
    <w:rsid w:val="00831053"/>
    <w:rsid w:val="008314D2"/>
    <w:rsid w:val="0083254D"/>
    <w:rsid w:val="008347DC"/>
    <w:rsid w:val="00836249"/>
    <w:rsid w:val="00836688"/>
    <w:rsid w:val="00836B48"/>
    <w:rsid w:val="00836F00"/>
    <w:rsid w:val="00841840"/>
    <w:rsid w:val="00842C66"/>
    <w:rsid w:val="00843A37"/>
    <w:rsid w:val="00844839"/>
    <w:rsid w:val="008453FA"/>
    <w:rsid w:val="00846192"/>
    <w:rsid w:val="0084746D"/>
    <w:rsid w:val="00847BBB"/>
    <w:rsid w:val="00850806"/>
    <w:rsid w:val="00851668"/>
    <w:rsid w:val="008516B0"/>
    <w:rsid w:val="0085313E"/>
    <w:rsid w:val="008539B6"/>
    <w:rsid w:val="00853AB3"/>
    <w:rsid w:val="00856A1B"/>
    <w:rsid w:val="00857CB8"/>
    <w:rsid w:val="008604E7"/>
    <w:rsid w:val="008621C3"/>
    <w:rsid w:val="008625B9"/>
    <w:rsid w:val="00862C16"/>
    <w:rsid w:val="00863979"/>
    <w:rsid w:val="00865486"/>
    <w:rsid w:val="008669BE"/>
    <w:rsid w:val="008700DE"/>
    <w:rsid w:val="00871230"/>
    <w:rsid w:val="00871F0C"/>
    <w:rsid w:val="0087213D"/>
    <w:rsid w:val="00873EE8"/>
    <w:rsid w:val="00876275"/>
    <w:rsid w:val="0087660D"/>
    <w:rsid w:val="0087687D"/>
    <w:rsid w:val="00876894"/>
    <w:rsid w:val="0087787C"/>
    <w:rsid w:val="00882B99"/>
    <w:rsid w:val="0088338D"/>
    <w:rsid w:val="00883C54"/>
    <w:rsid w:val="008857E7"/>
    <w:rsid w:val="00886121"/>
    <w:rsid w:val="00886EE1"/>
    <w:rsid w:val="0088701A"/>
    <w:rsid w:val="008873A1"/>
    <w:rsid w:val="00887974"/>
    <w:rsid w:val="00890823"/>
    <w:rsid w:val="00891133"/>
    <w:rsid w:val="00895074"/>
    <w:rsid w:val="00897396"/>
    <w:rsid w:val="00897C55"/>
    <w:rsid w:val="008A295B"/>
    <w:rsid w:val="008A2AFE"/>
    <w:rsid w:val="008A440A"/>
    <w:rsid w:val="008A4BCF"/>
    <w:rsid w:val="008A5B97"/>
    <w:rsid w:val="008A6604"/>
    <w:rsid w:val="008A6681"/>
    <w:rsid w:val="008A6A9A"/>
    <w:rsid w:val="008B136E"/>
    <w:rsid w:val="008B16F8"/>
    <w:rsid w:val="008B1C08"/>
    <w:rsid w:val="008B1C73"/>
    <w:rsid w:val="008B1C9F"/>
    <w:rsid w:val="008B3F42"/>
    <w:rsid w:val="008B4FF7"/>
    <w:rsid w:val="008B5482"/>
    <w:rsid w:val="008B5C6F"/>
    <w:rsid w:val="008C0965"/>
    <w:rsid w:val="008C0A4B"/>
    <w:rsid w:val="008C11F4"/>
    <w:rsid w:val="008C253F"/>
    <w:rsid w:val="008C2BEC"/>
    <w:rsid w:val="008C5AAC"/>
    <w:rsid w:val="008C6523"/>
    <w:rsid w:val="008C6D0E"/>
    <w:rsid w:val="008C7AAC"/>
    <w:rsid w:val="008D09D2"/>
    <w:rsid w:val="008D1891"/>
    <w:rsid w:val="008D21D3"/>
    <w:rsid w:val="008D39C5"/>
    <w:rsid w:val="008D4F54"/>
    <w:rsid w:val="008D56D9"/>
    <w:rsid w:val="008D575F"/>
    <w:rsid w:val="008E1D89"/>
    <w:rsid w:val="008E2541"/>
    <w:rsid w:val="008E3E3E"/>
    <w:rsid w:val="008E4D70"/>
    <w:rsid w:val="008E57E0"/>
    <w:rsid w:val="008E645A"/>
    <w:rsid w:val="008E6CEF"/>
    <w:rsid w:val="008E7521"/>
    <w:rsid w:val="008F0B86"/>
    <w:rsid w:val="008F0BA0"/>
    <w:rsid w:val="008F1BC8"/>
    <w:rsid w:val="008F3E52"/>
    <w:rsid w:val="008F54BB"/>
    <w:rsid w:val="008F5AC9"/>
    <w:rsid w:val="008F5F87"/>
    <w:rsid w:val="00900A34"/>
    <w:rsid w:val="00901A9B"/>
    <w:rsid w:val="00903161"/>
    <w:rsid w:val="009040DB"/>
    <w:rsid w:val="00904707"/>
    <w:rsid w:val="00904D62"/>
    <w:rsid w:val="00906132"/>
    <w:rsid w:val="00907073"/>
    <w:rsid w:val="0090787C"/>
    <w:rsid w:val="00913A70"/>
    <w:rsid w:val="00913A96"/>
    <w:rsid w:val="00913D72"/>
    <w:rsid w:val="0091424D"/>
    <w:rsid w:val="009143AC"/>
    <w:rsid w:val="00914488"/>
    <w:rsid w:val="00917A19"/>
    <w:rsid w:val="00917E5F"/>
    <w:rsid w:val="00920302"/>
    <w:rsid w:val="009208F5"/>
    <w:rsid w:val="00922C8F"/>
    <w:rsid w:val="00922D7C"/>
    <w:rsid w:val="0092619F"/>
    <w:rsid w:val="00926B7A"/>
    <w:rsid w:val="00927ADC"/>
    <w:rsid w:val="00927D51"/>
    <w:rsid w:val="00931188"/>
    <w:rsid w:val="00932272"/>
    <w:rsid w:val="00932862"/>
    <w:rsid w:val="009339F3"/>
    <w:rsid w:val="0093533C"/>
    <w:rsid w:val="009356F8"/>
    <w:rsid w:val="00935D60"/>
    <w:rsid w:val="00941379"/>
    <w:rsid w:val="00941AD3"/>
    <w:rsid w:val="00941B1B"/>
    <w:rsid w:val="009427E0"/>
    <w:rsid w:val="00942E10"/>
    <w:rsid w:val="009447BB"/>
    <w:rsid w:val="00944C48"/>
    <w:rsid w:val="00945E1A"/>
    <w:rsid w:val="00946335"/>
    <w:rsid w:val="0094705A"/>
    <w:rsid w:val="00947ACA"/>
    <w:rsid w:val="00950185"/>
    <w:rsid w:val="009513C4"/>
    <w:rsid w:val="00952659"/>
    <w:rsid w:val="00955356"/>
    <w:rsid w:val="00955E55"/>
    <w:rsid w:val="00956CA1"/>
    <w:rsid w:val="009572B5"/>
    <w:rsid w:val="00960130"/>
    <w:rsid w:val="00961795"/>
    <w:rsid w:val="00961AC0"/>
    <w:rsid w:val="00961D7F"/>
    <w:rsid w:val="00962200"/>
    <w:rsid w:val="00963CB0"/>
    <w:rsid w:val="00965B06"/>
    <w:rsid w:val="00965FAE"/>
    <w:rsid w:val="00966059"/>
    <w:rsid w:val="0096638F"/>
    <w:rsid w:val="00966A39"/>
    <w:rsid w:val="00966F54"/>
    <w:rsid w:val="0096788E"/>
    <w:rsid w:val="00967E2A"/>
    <w:rsid w:val="0097108B"/>
    <w:rsid w:val="009724C5"/>
    <w:rsid w:val="009745FB"/>
    <w:rsid w:val="009759E1"/>
    <w:rsid w:val="00975A00"/>
    <w:rsid w:val="00975BF0"/>
    <w:rsid w:val="00975E61"/>
    <w:rsid w:val="00976E31"/>
    <w:rsid w:val="00977C63"/>
    <w:rsid w:val="00980087"/>
    <w:rsid w:val="00980B21"/>
    <w:rsid w:val="00980C0B"/>
    <w:rsid w:val="00980D40"/>
    <w:rsid w:val="00981953"/>
    <w:rsid w:val="00982D1A"/>
    <w:rsid w:val="0098524F"/>
    <w:rsid w:val="00987175"/>
    <w:rsid w:val="00987179"/>
    <w:rsid w:val="00987ABE"/>
    <w:rsid w:val="009906C7"/>
    <w:rsid w:val="009907A8"/>
    <w:rsid w:val="00991E16"/>
    <w:rsid w:val="00992DBB"/>
    <w:rsid w:val="00993058"/>
    <w:rsid w:val="009935EF"/>
    <w:rsid w:val="00994245"/>
    <w:rsid w:val="009963CD"/>
    <w:rsid w:val="009A062A"/>
    <w:rsid w:val="009A1E57"/>
    <w:rsid w:val="009A25E5"/>
    <w:rsid w:val="009A321B"/>
    <w:rsid w:val="009A7E13"/>
    <w:rsid w:val="009B03AC"/>
    <w:rsid w:val="009B1001"/>
    <w:rsid w:val="009B160B"/>
    <w:rsid w:val="009B266D"/>
    <w:rsid w:val="009B51DA"/>
    <w:rsid w:val="009B55F5"/>
    <w:rsid w:val="009B5825"/>
    <w:rsid w:val="009B5B31"/>
    <w:rsid w:val="009B5CBF"/>
    <w:rsid w:val="009C038C"/>
    <w:rsid w:val="009C09C8"/>
    <w:rsid w:val="009C184A"/>
    <w:rsid w:val="009C24A2"/>
    <w:rsid w:val="009C2596"/>
    <w:rsid w:val="009C2C68"/>
    <w:rsid w:val="009C2CA5"/>
    <w:rsid w:val="009C33F0"/>
    <w:rsid w:val="009C3E92"/>
    <w:rsid w:val="009C42DC"/>
    <w:rsid w:val="009D05B0"/>
    <w:rsid w:val="009D3E45"/>
    <w:rsid w:val="009D3EDA"/>
    <w:rsid w:val="009D75D0"/>
    <w:rsid w:val="009D7D1D"/>
    <w:rsid w:val="009E29F7"/>
    <w:rsid w:val="009E386D"/>
    <w:rsid w:val="009E395B"/>
    <w:rsid w:val="009E6C58"/>
    <w:rsid w:val="009E6F49"/>
    <w:rsid w:val="009E739E"/>
    <w:rsid w:val="009F234F"/>
    <w:rsid w:val="009F351F"/>
    <w:rsid w:val="009F35EA"/>
    <w:rsid w:val="009F3F89"/>
    <w:rsid w:val="009F480E"/>
    <w:rsid w:val="00A00360"/>
    <w:rsid w:val="00A022A2"/>
    <w:rsid w:val="00A02D15"/>
    <w:rsid w:val="00A05044"/>
    <w:rsid w:val="00A05A3A"/>
    <w:rsid w:val="00A0697E"/>
    <w:rsid w:val="00A10C62"/>
    <w:rsid w:val="00A10D83"/>
    <w:rsid w:val="00A11403"/>
    <w:rsid w:val="00A12221"/>
    <w:rsid w:val="00A12AEE"/>
    <w:rsid w:val="00A13929"/>
    <w:rsid w:val="00A13EEC"/>
    <w:rsid w:val="00A1646D"/>
    <w:rsid w:val="00A2245D"/>
    <w:rsid w:val="00A26104"/>
    <w:rsid w:val="00A26385"/>
    <w:rsid w:val="00A26B0D"/>
    <w:rsid w:val="00A26F56"/>
    <w:rsid w:val="00A321A3"/>
    <w:rsid w:val="00A34457"/>
    <w:rsid w:val="00A3735A"/>
    <w:rsid w:val="00A4223B"/>
    <w:rsid w:val="00A42BB8"/>
    <w:rsid w:val="00A42F1B"/>
    <w:rsid w:val="00A43E44"/>
    <w:rsid w:val="00A44EBE"/>
    <w:rsid w:val="00A4573F"/>
    <w:rsid w:val="00A463E2"/>
    <w:rsid w:val="00A5130B"/>
    <w:rsid w:val="00A52BE0"/>
    <w:rsid w:val="00A53CD6"/>
    <w:rsid w:val="00A54461"/>
    <w:rsid w:val="00A546BC"/>
    <w:rsid w:val="00A54787"/>
    <w:rsid w:val="00A55896"/>
    <w:rsid w:val="00A55989"/>
    <w:rsid w:val="00A5694A"/>
    <w:rsid w:val="00A5700B"/>
    <w:rsid w:val="00A63DA4"/>
    <w:rsid w:val="00A65453"/>
    <w:rsid w:val="00A7078A"/>
    <w:rsid w:val="00A73396"/>
    <w:rsid w:val="00A746E5"/>
    <w:rsid w:val="00A74743"/>
    <w:rsid w:val="00A75022"/>
    <w:rsid w:val="00A75CD5"/>
    <w:rsid w:val="00A763D5"/>
    <w:rsid w:val="00A76E82"/>
    <w:rsid w:val="00A807AC"/>
    <w:rsid w:val="00A81E86"/>
    <w:rsid w:val="00A83DF3"/>
    <w:rsid w:val="00A85915"/>
    <w:rsid w:val="00A86270"/>
    <w:rsid w:val="00A90B17"/>
    <w:rsid w:val="00A928EA"/>
    <w:rsid w:val="00A93054"/>
    <w:rsid w:val="00A94B10"/>
    <w:rsid w:val="00A952AB"/>
    <w:rsid w:val="00A955AB"/>
    <w:rsid w:val="00A95981"/>
    <w:rsid w:val="00A9783D"/>
    <w:rsid w:val="00AA15E0"/>
    <w:rsid w:val="00AA19EB"/>
    <w:rsid w:val="00AA45E6"/>
    <w:rsid w:val="00AA5869"/>
    <w:rsid w:val="00AA5A37"/>
    <w:rsid w:val="00AA607D"/>
    <w:rsid w:val="00AA6693"/>
    <w:rsid w:val="00AA7218"/>
    <w:rsid w:val="00AA7406"/>
    <w:rsid w:val="00AB03A5"/>
    <w:rsid w:val="00AB15EC"/>
    <w:rsid w:val="00AB1B15"/>
    <w:rsid w:val="00AB2BA6"/>
    <w:rsid w:val="00AB3F5D"/>
    <w:rsid w:val="00AB489C"/>
    <w:rsid w:val="00AB50C1"/>
    <w:rsid w:val="00AB548C"/>
    <w:rsid w:val="00AB5993"/>
    <w:rsid w:val="00AB5AB4"/>
    <w:rsid w:val="00AB6936"/>
    <w:rsid w:val="00AC0A6C"/>
    <w:rsid w:val="00AC0C3B"/>
    <w:rsid w:val="00AC152B"/>
    <w:rsid w:val="00AC2679"/>
    <w:rsid w:val="00AC2D63"/>
    <w:rsid w:val="00AC4400"/>
    <w:rsid w:val="00AC7D3F"/>
    <w:rsid w:val="00AD03D8"/>
    <w:rsid w:val="00AD0485"/>
    <w:rsid w:val="00AD0711"/>
    <w:rsid w:val="00AD0BA1"/>
    <w:rsid w:val="00AD1FD2"/>
    <w:rsid w:val="00AD3311"/>
    <w:rsid w:val="00AD42AA"/>
    <w:rsid w:val="00AD704E"/>
    <w:rsid w:val="00AE2EEA"/>
    <w:rsid w:val="00AE54E2"/>
    <w:rsid w:val="00AE5FE0"/>
    <w:rsid w:val="00AE60B7"/>
    <w:rsid w:val="00AF21FA"/>
    <w:rsid w:val="00AF2AB7"/>
    <w:rsid w:val="00AF2B1C"/>
    <w:rsid w:val="00AF48CF"/>
    <w:rsid w:val="00AF4CD0"/>
    <w:rsid w:val="00AF4D3F"/>
    <w:rsid w:val="00AF75CB"/>
    <w:rsid w:val="00AF7968"/>
    <w:rsid w:val="00B00C5C"/>
    <w:rsid w:val="00B01C79"/>
    <w:rsid w:val="00B0300B"/>
    <w:rsid w:val="00B03203"/>
    <w:rsid w:val="00B03458"/>
    <w:rsid w:val="00B04B6E"/>
    <w:rsid w:val="00B05457"/>
    <w:rsid w:val="00B057F5"/>
    <w:rsid w:val="00B07A0F"/>
    <w:rsid w:val="00B07D27"/>
    <w:rsid w:val="00B10348"/>
    <w:rsid w:val="00B11A17"/>
    <w:rsid w:val="00B12423"/>
    <w:rsid w:val="00B125E5"/>
    <w:rsid w:val="00B128A0"/>
    <w:rsid w:val="00B12B3C"/>
    <w:rsid w:val="00B1585A"/>
    <w:rsid w:val="00B159D2"/>
    <w:rsid w:val="00B20240"/>
    <w:rsid w:val="00B203CC"/>
    <w:rsid w:val="00B20624"/>
    <w:rsid w:val="00B23281"/>
    <w:rsid w:val="00B23C63"/>
    <w:rsid w:val="00B247F0"/>
    <w:rsid w:val="00B24BEC"/>
    <w:rsid w:val="00B256CE"/>
    <w:rsid w:val="00B2614A"/>
    <w:rsid w:val="00B27314"/>
    <w:rsid w:val="00B27571"/>
    <w:rsid w:val="00B325A1"/>
    <w:rsid w:val="00B33C41"/>
    <w:rsid w:val="00B343FD"/>
    <w:rsid w:val="00B34584"/>
    <w:rsid w:val="00B356F0"/>
    <w:rsid w:val="00B40180"/>
    <w:rsid w:val="00B4111C"/>
    <w:rsid w:val="00B415B3"/>
    <w:rsid w:val="00B4164B"/>
    <w:rsid w:val="00B41FBD"/>
    <w:rsid w:val="00B42AE7"/>
    <w:rsid w:val="00B433CA"/>
    <w:rsid w:val="00B447DC"/>
    <w:rsid w:val="00B501ED"/>
    <w:rsid w:val="00B51217"/>
    <w:rsid w:val="00B537DA"/>
    <w:rsid w:val="00B53DC1"/>
    <w:rsid w:val="00B5409A"/>
    <w:rsid w:val="00B54D48"/>
    <w:rsid w:val="00B55574"/>
    <w:rsid w:val="00B55B95"/>
    <w:rsid w:val="00B55CC5"/>
    <w:rsid w:val="00B56D6D"/>
    <w:rsid w:val="00B5728B"/>
    <w:rsid w:val="00B60004"/>
    <w:rsid w:val="00B60A64"/>
    <w:rsid w:val="00B61A6D"/>
    <w:rsid w:val="00B620E8"/>
    <w:rsid w:val="00B64735"/>
    <w:rsid w:val="00B6525D"/>
    <w:rsid w:val="00B65ABA"/>
    <w:rsid w:val="00B67097"/>
    <w:rsid w:val="00B67425"/>
    <w:rsid w:val="00B6790F"/>
    <w:rsid w:val="00B70421"/>
    <w:rsid w:val="00B718DA"/>
    <w:rsid w:val="00B71B3B"/>
    <w:rsid w:val="00B73151"/>
    <w:rsid w:val="00B754DE"/>
    <w:rsid w:val="00B76E06"/>
    <w:rsid w:val="00B773A1"/>
    <w:rsid w:val="00B7745B"/>
    <w:rsid w:val="00B7766D"/>
    <w:rsid w:val="00B804E0"/>
    <w:rsid w:val="00B8155F"/>
    <w:rsid w:val="00B82652"/>
    <w:rsid w:val="00B83269"/>
    <w:rsid w:val="00B83BC5"/>
    <w:rsid w:val="00B8403A"/>
    <w:rsid w:val="00B84D7A"/>
    <w:rsid w:val="00B853DB"/>
    <w:rsid w:val="00B85890"/>
    <w:rsid w:val="00B85C74"/>
    <w:rsid w:val="00B862DF"/>
    <w:rsid w:val="00B86C81"/>
    <w:rsid w:val="00B87D61"/>
    <w:rsid w:val="00B921DE"/>
    <w:rsid w:val="00B92D86"/>
    <w:rsid w:val="00B93948"/>
    <w:rsid w:val="00B94965"/>
    <w:rsid w:val="00B97590"/>
    <w:rsid w:val="00BA21F0"/>
    <w:rsid w:val="00BA4BC7"/>
    <w:rsid w:val="00BA4EA9"/>
    <w:rsid w:val="00BA55B7"/>
    <w:rsid w:val="00BA5E47"/>
    <w:rsid w:val="00BA7D57"/>
    <w:rsid w:val="00BB103E"/>
    <w:rsid w:val="00BB1290"/>
    <w:rsid w:val="00BB156E"/>
    <w:rsid w:val="00BB1B00"/>
    <w:rsid w:val="00BB3330"/>
    <w:rsid w:val="00BB4378"/>
    <w:rsid w:val="00BB47D7"/>
    <w:rsid w:val="00BB4A62"/>
    <w:rsid w:val="00BB56F1"/>
    <w:rsid w:val="00BB58A6"/>
    <w:rsid w:val="00BB60A0"/>
    <w:rsid w:val="00BB7526"/>
    <w:rsid w:val="00BB7725"/>
    <w:rsid w:val="00BC01C1"/>
    <w:rsid w:val="00BC2231"/>
    <w:rsid w:val="00BC2C9D"/>
    <w:rsid w:val="00BC3643"/>
    <w:rsid w:val="00BC423B"/>
    <w:rsid w:val="00BC45A1"/>
    <w:rsid w:val="00BC5A34"/>
    <w:rsid w:val="00BC68F4"/>
    <w:rsid w:val="00BC76B4"/>
    <w:rsid w:val="00BD0403"/>
    <w:rsid w:val="00BD17F5"/>
    <w:rsid w:val="00BD1AFB"/>
    <w:rsid w:val="00BD6357"/>
    <w:rsid w:val="00BD6E05"/>
    <w:rsid w:val="00BD7DF8"/>
    <w:rsid w:val="00BE06BF"/>
    <w:rsid w:val="00BE2066"/>
    <w:rsid w:val="00BE28C7"/>
    <w:rsid w:val="00BE4715"/>
    <w:rsid w:val="00BE5156"/>
    <w:rsid w:val="00BE54D0"/>
    <w:rsid w:val="00BE7E88"/>
    <w:rsid w:val="00BF001C"/>
    <w:rsid w:val="00BF0ECB"/>
    <w:rsid w:val="00BF39F9"/>
    <w:rsid w:val="00BF50CD"/>
    <w:rsid w:val="00BF5730"/>
    <w:rsid w:val="00BF6B6C"/>
    <w:rsid w:val="00BF6F6F"/>
    <w:rsid w:val="00BF7251"/>
    <w:rsid w:val="00BF74A6"/>
    <w:rsid w:val="00BF7596"/>
    <w:rsid w:val="00BF78CA"/>
    <w:rsid w:val="00BF7F28"/>
    <w:rsid w:val="00C01578"/>
    <w:rsid w:val="00C01909"/>
    <w:rsid w:val="00C01BA1"/>
    <w:rsid w:val="00C025CF"/>
    <w:rsid w:val="00C03512"/>
    <w:rsid w:val="00C05787"/>
    <w:rsid w:val="00C068AD"/>
    <w:rsid w:val="00C077E9"/>
    <w:rsid w:val="00C11871"/>
    <w:rsid w:val="00C13059"/>
    <w:rsid w:val="00C156D4"/>
    <w:rsid w:val="00C15E20"/>
    <w:rsid w:val="00C167A3"/>
    <w:rsid w:val="00C173A7"/>
    <w:rsid w:val="00C2181C"/>
    <w:rsid w:val="00C23469"/>
    <w:rsid w:val="00C25160"/>
    <w:rsid w:val="00C2534F"/>
    <w:rsid w:val="00C2657D"/>
    <w:rsid w:val="00C26A87"/>
    <w:rsid w:val="00C27277"/>
    <w:rsid w:val="00C305AE"/>
    <w:rsid w:val="00C30B63"/>
    <w:rsid w:val="00C338CE"/>
    <w:rsid w:val="00C33C10"/>
    <w:rsid w:val="00C34046"/>
    <w:rsid w:val="00C3540A"/>
    <w:rsid w:val="00C356AA"/>
    <w:rsid w:val="00C373BE"/>
    <w:rsid w:val="00C3745D"/>
    <w:rsid w:val="00C416E1"/>
    <w:rsid w:val="00C42422"/>
    <w:rsid w:val="00C42CAB"/>
    <w:rsid w:val="00C45501"/>
    <w:rsid w:val="00C46AF9"/>
    <w:rsid w:val="00C47BF8"/>
    <w:rsid w:val="00C50923"/>
    <w:rsid w:val="00C515AE"/>
    <w:rsid w:val="00C51B1C"/>
    <w:rsid w:val="00C53DCE"/>
    <w:rsid w:val="00C55020"/>
    <w:rsid w:val="00C55ECD"/>
    <w:rsid w:val="00C56B36"/>
    <w:rsid w:val="00C57323"/>
    <w:rsid w:val="00C579D5"/>
    <w:rsid w:val="00C612B2"/>
    <w:rsid w:val="00C6469B"/>
    <w:rsid w:val="00C655F2"/>
    <w:rsid w:val="00C65B4C"/>
    <w:rsid w:val="00C65B61"/>
    <w:rsid w:val="00C70E53"/>
    <w:rsid w:val="00C71974"/>
    <w:rsid w:val="00C7267A"/>
    <w:rsid w:val="00C72979"/>
    <w:rsid w:val="00C739D1"/>
    <w:rsid w:val="00C7419F"/>
    <w:rsid w:val="00C7458D"/>
    <w:rsid w:val="00C74B8A"/>
    <w:rsid w:val="00C806D1"/>
    <w:rsid w:val="00C80D61"/>
    <w:rsid w:val="00C81529"/>
    <w:rsid w:val="00C81BA6"/>
    <w:rsid w:val="00C81EBC"/>
    <w:rsid w:val="00C83645"/>
    <w:rsid w:val="00C8377C"/>
    <w:rsid w:val="00C8400B"/>
    <w:rsid w:val="00C8429E"/>
    <w:rsid w:val="00C8537D"/>
    <w:rsid w:val="00C85BFE"/>
    <w:rsid w:val="00C85C71"/>
    <w:rsid w:val="00C87037"/>
    <w:rsid w:val="00C877CD"/>
    <w:rsid w:val="00C902E9"/>
    <w:rsid w:val="00C908B7"/>
    <w:rsid w:val="00C91CE2"/>
    <w:rsid w:val="00C91D81"/>
    <w:rsid w:val="00C9275E"/>
    <w:rsid w:val="00C92885"/>
    <w:rsid w:val="00C92A42"/>
    <w:rsid w:val="00C92BCF"/>
    <w:rsid w:val="00C9300C"/>
    <w:rsid w:val="00C94CEC"/>
    <w:rsid w:val="00C9662A"/>
    <w:rsid w:val="00C96D05"/>
    <w:rsid w:val="00CA0A34"/>
    <w:rsid w:val="00CA123F"/>
    <w:rsid w:val="00CA18F2"/>
    <w:rsid w:val="00CA319D"/>
    <w:rsid w:val="00CA367F"/>
    <w:rsid w:val="00CA3AAB"/>
    <w:rsid w:val="00CA43BB"/>
    <w:rsid w:val="00CA4871"/>
    <w:rsid w:val="00CA58A7"/>
    <w:rsid w:val="00CA5CD6"/>
    <w:rsid w:val="00CA6722"/>
    <w:rsid w:val="00CA6D4E"/>
    <w:rsid w:val="00CA7219"/>
    <w:rsid w:val="00CA74F3"/>
    <w:rsid w:val="00CA7B4B"/>
    <w:rsid w:val="00CB18CE"/>
    <w:rsid w:val="00CB1B19"/>
    <w:rsid w:val="00CB268B"/>
    <w:rsid w:val="00CB36A8"/>
    <w:rsid w:val="00CB4FC7"/>
    <w:rsid w:val="00CB6045"/>
    <w:rsid w:val="00CC0B2F"/>
    <w:rsid w:val="00CC139A"/>
    <w:rsid w:val="00CC15D1"/>
    <w:rsid w:val="00CC1706"/>
    <w:rsid w:val="00CC1E7A"/>
    <w:rsid w:val="00CC3AF6"/>
    <w:rsid w:val="00CC43B8"/>
    <w:rsid w:val="00CC4F64"/>
    <w:rsid w:val="00CD021B"/>
    <w:rsid w:val="00CD058C"/>
    <w:rsid w:val="00CD0B6D"/>
    <w:rsid w:val="00CD16D9"/>
    <w:rsid w:val="00CD301E"/>
    <w:rsid w:val="00CD37F2"/>
    <w:rsid w:val="00CD38F9"/>
    <w:rsid w:val="00CD3B98"/>
    <w:rsid w:val="00CD4216"/>
    <w:rsid w:val="00CD4B73"/>
    <w:rsid w:val="00CD518C"/>
    <w:rsid w:val="00CD59A8"/>
    <w:rsid w:val="00CD64BD"/>
    <w:rsid w:val="00CD733F"/>
    <w:rsid w:val="00CD74ED"/>
    <w:rsid w:val="00CD7C65"/>
    <w:rsid w:val="00CE0303"/>
    <w:rsid w:val="00CE0942"/>
    <w:rsid w:val="00CE1923"/>
    <w:rsid w:val="00CE4BA2"/>
    <w:rsid w:val="00CE7CA5"/>
    <w:rsid w:val="00CF0E45"/>
    <w:rsid w:val="00CF1D81"/>
    <w:rsid w:val="00CF1F8E"/>
    <w:rsid w:val="00CF252C"/>
    <w:rsid w:val="00CF2C56"/>
    <w:rsid w:val="00CF2DC9"/>
    <w:rsid w:val="00CF6CCA"/>
    <w:rsid w:val="00CF7CB6"/>
    <w:rsid w:val="00D00630"/>
    <w:rsid w:val="00D04218"/>
    <w:rsid w:val="00D1244A"/>
    <w:rsid w:val="00D12E77"/>
    <w:rsid w:val="00D12FF5"/>
    <w:rsid w:val="00D1333B"/>
    <w:rsid w:val="00D13F89"/>
    <w:rsid w:val="00D1469F"/>
    <w:rsid w:val="00D157E5"/>
    <w:rsid w:val="00D1609C"/>
    <w:rsid w:val="00D1616F"/>
    <w:rsid w:val="00D20A15"/>
    <w:rsid w:val="00D21D1C"/>
    <w:rsid w:val="00D221A8"/>
    <w:rsid w:val="00D223B2"/>
    <w:rsid w:val="00D26228"/>
    <w:rsid w:val="00D311AB"/>
    <w:rsid w:val="00D32029"/>
    <w:rsid w:val="00D32290"/>
    <w:rsid w:val="00D325A8"/>
    <w:rsid w:val="00D32F8D"/>
    <w:rsid w:val="00D33B82"/>
    <w:rsid w:val="00D33E81"/>
    <w:rsid w:val="00D346BB"/>
    <w:rsid w:val="00D36ADC"/>
    <w:rsid w:val="00D36BC6"/>
    <w:rsid w:val="00D41852"/>
    <w:rsid w:val="00D425B9"/>
    <w:rsid w:val="00D43D18"/>
    <w:rsid w:val="00D442AD"/>
    <w:rsid w:val="00D45F9B"/>
    <w:rsid w:val="00D51AE2"/>
    <w:rsid w:val="00D52372"/>
    <w:rsid w:val="00D53D59"/>
    <w:rsid w:val="00D54991"/>
    <w:rsid w:val="00D5618A"/>
    <w:rsid w:val="00D57590"/>
    <w:rsid w:val="00D5784B"/>
    <w:rsid w:val="00D60306"/>
    <w:rsid w:val="00D62812"/>
    <w:rsid w:val="00D639C9"/>
    <w:rsid w:val="00D63A05"/>
    <w:rsid w:val="00D63BBD"/>
    <w:rsid w:val="00D63EFB"/>
    <w:rsid w:val="00D6451F"/>
    <w:rsid w:val="00D656A9"/>
    <w:rsid w:val="00D658AF"/>
    <w:rsid w:val="00D6678A"/>
    <w:rsid w:val="00D66B32"/>
    <w:rsid w:val="00D70A79"/>
    <w:rsid w:val="00D71210"/>
    <w:rsid w:val="00D71B4C"/>
    <w:rsid w:val="00D735D7"/>
    <w:rsid w:val="00D74156"/>
    <w:rsid w:val="00D77F48"/>
    <w:rsid w:val="00D80B9F"/>
    <w:rsid w:val="00D829E3"/>
    <w:rsid w:val="00D83235"/>
    <w:rsid w:val="00D83DE9"/>
    <w:rsid w:val="00D8450D"/>
    <w:rsid w:val="00D84C4D"/>
    <w:rsid w:val="00D90D8A"/>
    <w:rsid w:val="00D93197"/>
    <w:rsid w:val="00D95A59"/>
    <w:rsid w:val="00D95AF9"/>
    <w:rsid w:val="00D95D98"/>
    <w:rsid w:val="00D96FC7"/>
    <w:rsid w:val="00D97E60"/>
    <w:rsid w:val="00DA09C9"/>
    <w:rsid w:val="00DA0C5A"/>
    <w:rsid w:val="00DA1822"/>
    <w:rsid w:val="00DA47B8"/>
    <w:rsid w:val="00DA4C11"/>
    <w:rsid w:val="00DB4FD6"/>
    <w:rsid w:val="00DB5BFE"/>
    <w:rsid w:val="00DB5E1F"/>
    <w:rsid w:val="00DB6418"/>
    <w:rsid w:val="00DC0C16"/>
    <w:rsid w:val="00DC17FE"/>
    <w:rsid w:val="00DC19D8"/>
    <w:rsid w:val="00DC23FB"/>
    <w:rsid w:val="00DC2613"/>
    <w:rsid w:val="00DC3760"/>
    <w:rsid w:val="00DC4512"/>
    <w:rsid w:val="00DC6BE1"/>
    <w:rsid w:val="00DC6D7A"/>
    <w:rsid w:val="00DC6FB5"/>
    <w:rsid w:val="00DC7191"/>
    <w:rsid w:val="00DC7F2E"/>
    <w:rsid w:val="00DD11C5"/>
    <w:rsid w:val="00DD143A"/>
    <w:rsid w:val="00DD3691"/>
    <w:rsid w:val="00DD4B55"/>
    <w:rsid w:val="00DE1E90"/>
    <w:rsid w:val="00DE24E6"/>
    <w:rsid w:val="00DE24F9"/>
    <w:rsid w:val="00DE276A"/>
    <w:rsid w:val="00DE399E"/>
    <w:rsid w:val="00DE566C"/>
    <w:rsid w:val="00DE5C8A"/>
    <w:rsid w:val="00DE7DBC"/>
    <w:rsid w:val="00DF07AD"/>
    <w:rsid w:val="00DF2E69"/>
    <w:rsid w:val="00DF3364"/>
    <w:rsid w:val="00DF4BDF"/>
    <w:rsid w:val="00DF5FA6"/>
    <w:rsid w:val="00E00939"/>
    <w:rsid w:val="00E00C1E"/>
    <w:rsid w:val="00E0226D"/>
    <w:rsid w:val="00E02D86"/>
    <w:rsid w:val="00E055BB"/>
    <w:rsid w:val="00E05D93"/>
    <w:rsid w:val="00E103AA"/>
    <w:rsid w:val="00E106F4"/>
    <w:rsid w:val="00E1087A"/>
    <w:rsid w:val="00E10D12"/>
    <w:rsid w:val="00E11623"/>
    <w:rsid w:val="00E11988"/>
    <w:rsid w:val="00E12926"/>
    <w:rsid w:val="00E1325B"/>
    <w:rsid w:val="00E1558F"/>
    <w:rsid w:val="00E15DA9"/>
    <w:rsid w:val="00E16519"/>
    <w:rsid w:val="00E20085"/>
    <w:rsid w:val="00E2095D"/>
    <w:rsid w:val="00E23211"/>
    <w:rsid w:val="00E2469B"/>
    <w:rsid w:val="00E267C7"/>
    <w:rsid w:val="00E27192"/>
    <w:rsid w:val="00E30414"/>
    <w:rsid w:val="00E329B2"/>
    <w:rsid w:val="00E35F14"/>
    <w:rsid w:val="00E372A8"/>
    <w:rsid w:val="00E3794F"/>
    <w:rsid w:val="00E40769"/>
    <w:rsid w:val="00E40968"/>
    <w:rsid w:val="00E41DE2"/>
    <w:rsid w:val="00E422F3"/>
    <w:rsid w:val="00E42E8B"/>
    <w:rsid w:val="00E438F6"/>
    <w:rsid w:val="00E5021D"/>
    <w:rsid w:val="00E50BE0"/>
    <w:rsid w:val="00E52925"/>
    <w:rsid w:val="00E52989"/>
    <w:rsid w:val="00E5410E"/>
    <w:rsid w:val="00E55E5F"/>
    <w:rsid w:val="00E60F12"/>
    <w:rsid w:val="00E617F3"/>
    <w:rsid w:val="00E62419"/>
    <w:rsid w:val="00E62FBC"/>
    <w:rsid w:val="00E64308"/>
    <w:rsid w:val="00E6482C"/>
    <w:rsid w:val="00E652FB"/>
    <w:rsid w:val="00E66C20"/>
    <w:rsid w:val="00E67A6E"/>
    <w:rsid w:val="00E7099C"/>
    <w:rsid w:val="00E71C46"/>
    <w:rsid w:val="00E71DEF"/>
    <w:rsid w:val="00E731B7"/>
    <w:rsid w:val="00E73828"/>
    <w:rsid w:val="00E74F6A"/>
    <w:rsid w:val="00E75ED2"/>
    <w:rsid w:val="00E802B2"/>
    <w:rsid w:val="00E8280C"/>
    <w:rsid w:val="00E83E4C"/>
    <w:rsid w:val="00E8412A"/>
    <w:rsid w:val="00E841C0"/>
    <w:rsid w:val="00E85464"/>
    <w:rsid w:val="00E87247"/>
    <w:rsid w:val="00E903A2"/>
    <w:rsid w:val="00E91933"/>
    <w:rsid w:val="00E92A81"/>
    <w:rsid w:val="00E94D9F"/>
    <w:rsid w:val="00E9592D"/>
    <w:rsid w:val="00E969B1"/>
    <w:rsid w:val="00EA0B56"/>
    <w:rsid w:val="00EA18FF"/>
    <w:rsid w:val="00EA7CE0"/>
    <w:rsid w:val="00EA7D83"/>
    <w:rsid w:val="00EB125D"/>
    <w:rsid w:val="00EB3B72"/>
    <w:rsid w:val="00EB546E"/>
    <w:rsid w:val="00EB6552"/>
    <w:rsid w:val="00EB6899"/>
    <w:rsid w:val="00EB695A"/>
    <w:rsid w:val="00EC0606"/>
    <w:rsid w:val="00EC18E6"/>
    <w:rsid w:val="00EC1984"/>
    <w:rsid w:val="00EC234C"/>
    <w:rsid w:val="00EC2D75"/>
    <w:rsid w:val="00EC438D"/>
    <w:rsid w:val="00EC47CA"/>
    <w:rsid w:val="00EC5CE1"/>
    <w:rsid w:val="00EC6FA0"/>
    <w:rsid w:val="00ED00BF"/>
    <w:rsid w:val="00ED0BAA"/>
    <w:rsid w:val="00ED2E33"/>
    <w:rsid w:val="00ED3529"/>
    <w:rsid w:val="00ED3739"/>
    <w:rsid w:val="00ED38A9"/>
    <w:rsid w:val="00ED439A"/>
    <w:rsid w:val="00ED4D17"/>
    <w:rsid w:val="00ED5D95"/>
    <w:rsid w:val="00ED5ED2"/>
    <w:rsid w:val="00ED68CE"/>
    <w:rsid w:val="00ED6A4F"/>
    <w:rsid w:val="00ED7E53"/>
    <w:rsid w:val="00EE03A1"/>
    <w:rsid w:val="00EE0C9C"/>
    <w:rsid w:val="00EE1464"/>
    <w:rsid w:val="00EE1B1E"/>
    <w:rsid w:val="00EE2068"/>
    <w:rsid w:val="00EE6CD3"/>
    <w:rsid w:val="00EF0187"/>
    <w:rsid w:val="00EF0B1F"/>
    <w:rsid w:val="00EF0E46"/>
    <w:rsid w:val="00EF20D7"/>
    <w:rsid w:val="00EF2DAA"/>
    <w:rsid w:val="00EF2E2F"/>
    <w:rsid w:val="00EF3419"/>
    <w:rsid w:val="00EF4660"/>
    <w:rsid w:val="00EF4997"/>
    <w:rsid w:val="00EF4A4C"/>
    <w:rsid w:val="00EF4A72"/>
    <w:rsid w:val="00EF5C2F"/>
    <w:rsid w:val="00EF689C"/>
    <w:rsid w:val="00EF6AB7"/>
    <w:rsid w:val="00EF7765"/>
    <w:rsid w:val="00EF7FEF"/>
    <w:rsid w:val="00F00671"/>
    <w:rsid w:val="00F0119C"/>
    <w:rsid w:val="00F0193D"/>
    <w:rsid w:val="00F02BDB"/>
    <w:rsid w:val="00F031E3"/>
    <w:rsid w:val="00F0441B"/>
    <w:rsid w:val="00F06489"/>
    <w:rsid w:val="00F067DA"/>
    <w:rsid w:val="00F069D0"/>
    <w:rsid w:val="00F07623"/>
    <w:rsid w:val="00F07AEE"/>
    <w:rsid w:val="00F07D0B"/>
    <w:rsid w:val="00F10B8A"/>
    <w:rsid w:val="00F13D1B"/>
    <w:rsid w:val="00F14397"/>
    <w:rsid w:val="00F143C2"/>
    <w:rsid w:val="00F14947"/>
    <w:rsid w:val="00F14E84"/>
    <w:rsid w:val="00F16BC5"/>
    <w:rsid w:val="00F2073E"/>
    <w:rsid w:val="00F20DD6"/>
    <w:rsid w:val="00F23C5F"/>
    <w:rsid w:val="00F279C4"/>
    <w:rsid w:val="00F3136B"/>
    <w:rsid w:val="00F314F1"/>
    <w:rsid w:val="00F327EA"/>
    <w:rsid w:val="00F332AC"/>
    <w:rsid w:val="00F33641"/>
    <w:rsid w:val="00F33E4D"/>
    <w:rsid w:val="00F3480A"/>
    <w:rsid w:val="00F348E8"/>
    <w:rsid w:val="00F36995"/>
    <w:rsid w:val="00F37551"/>
    <w:rsid w:val="00F40812"/>
    <w:rsid w:val="00F42842"/>
    <w:rsid w:val="00F4303D"/>
    <w:rsid w:val="00F43EE0"/>
    <w:rsid w:val="00F46E40"/>
    <w:rsid w:val="00F4760A"/>
    <w:rsid w:val="00F50BDF"/>
    <w:rsid w:val="00F529FE"/>
    <w:rsid w:val="00F52B13"/>
    <w:rsid w:val="00F52B8E"/>
    <w:rsid w:val="00F53079"/>
    <w:rsid w:val="00F53243"/>
    <w:rsid w:val="00F53BFB"/>
    <w:rsid w:val="00F53CFD"/>
    <w:rsid w:val="00F54056"/>
    <w:rsid w:val="00F54AF5"/>
    <w:rsid w:val="00F557E3"/>
    <w:rsid w:val="00F5746D"/>
    <w:rsid w:val="00F61E78"/>
    <w:rsid w:val="00F635C5"/>
    <w:rsid w:val="00F638AC"/>
    <w:rsid w:val="00F6445B"/>
    <w:rsid w:val="00F647BD"/>
    <w:rsid w:val="00F64E5A"/>
    <w:rsid w:val="00F66791"/>
    <w:rsid w:val="00F66C7D"/>
    <w:rsid w:val="00F72C61"/>
    <w:rsid w:val="00F7321F"/>
    <w:rsid w:val="00F736E3"/>
    <w:rsid w:val="00F74BC8"/>
    <w:rsid w:val="00F767E8"/>
    <w:rsid w:val="00F80B6B"/>
    <w:rsid w:val="00F8344D"/>
    <w:rsid w:val="00F83563"/>
    <w:rsid w:val="00F854A8"/>
    <w:rsid w:val="00F85668"/>
    <w:rsid w:val="00F85AAD"/>
    <w:rsid w:val="00F86A3F"/>
    <w:rsid w:val="00F872B6"/>
    <w:rsid w:val="00F87E39"/>
    <w:rsid w:val="00F91297"/>
    <w:rsid w:val="00F9133B"/>
    <w:rsid w:val="00F944CC"/>
    <w:rsid w:val="00F97545"/>
    <w:rsid w:val="00F97730"/>
    <w:rsid w:val="00FA0FC9"/>
    <w:rsid w:val="00FA1434"/>
    <w:rsid w:val="00FA1923"/>
    <w:rsid w:val="00FA1DA9"/>
    <w:rsid w:val="00FA2601"/>
    <w:rsid w:val="00FA2B3E"/>
    <w:rsid w:val="00FA2B8B"/>
    <w:rsid w:val="00FA2F10"/>
    <w:rsid w:val="00FA4DD9"/>
    <w:rsid w:val="00FA5646"/>
    <w:rsid w:val="00FA6554"/>
    <w:rsid w:val="00FB12C7"/>
    <w:rsid w:val="00FB14B7"/>
    <w:rsid w:val="00FB32A4"/>
    <w:rsid w:val="00FB385B"/>
    <w:rsid w:val="00FB3969"/>
    <w:rsid w:val="00FB4A79"/>
    <w:rsid w:val="00FB594D"/>
    <w:rsid w:val="00FB7E24"/>
    <w:rsid w:val="00FC3017"/>
    <w:rsid w:val="00FC49BB"/>
    <w:rsid w:val="00FC7868"/>
    <w:rsid w:val="00FC7931"/>
    <w:rsid w:val="00FD1504"/>
    <w:rsid w:val="00FD19E0"/>
    <w:rsid w:val="00FD3C92"/>
    <w:rsid w:val="00FD45A8"/>
    <w:rsid w:val="00FD4847"/>
    <w:rsid w:val="00FD502A"/>
    <w:rsid w:val="00FD616B"/>
    <w:rsid w:val="00FD667A"/>
    <w:rsid w:val="00FE0095"/>
    <w:rsid w:val="00FE0A33"/>
    <w:rsid w:val="00FE2F72"/>
    <w:rsid w:val="00FE2F9E"/>
    <w:rsid w:val="00FE367F"/>
    <w:rsid w:val="00FE7792"/>
    <w:rsid w:val="00FF1343"/>
    <w:rsid w:val="00FF26B3"/>
    <w:rsid w:val="00FF285C"/>
    <w:rsid w:val="00FF29DC"/>
    <w:rsid w:val="00FF31D8"/>
    <w:rsid w:val="00FF38ED"/>
    <w:rsid w:val="00FF4BA2"/>
    <w:rsid w:val="00FF5501"/>
    <w:rsid w:val="00FF648C"/>
    <w:rsid w:val="00FF6B70"/>
    <w:rsid w:val="068141FB"/>
    <w:rsid w:val="08AE0211"/>
    <w:rsid w:val="0ABC160C"/>
    <w:rsid w:val="0C0BF8FC"/>
    <w:rsid w:val="0C675E7C"/>
    <w:rsid w:val="0DECA22F"/>
    <w:rsid w:val="1056F996"/>
    <w:rsid w:val="150F0C46"/>
    <w:rsid w:val="1534FA43"/>
    <w:rsid w:val="15E97575"/>
    <w:rsid w:val="1E9A2C95"/>
    <w:rsid w:val="202BB84E"/>
    <w:rsid w:val="20505F79"/>
    <w:rsid w:val="2147D2BC"/>
    <w:rsid w:val="22547B0D"/>
    <w:rsid w:val="258C57C6"/>
    <w:rsid w:val="29B795CE"/>
    <w:rsid w:val="2A4F9A02"/>
    <w:rsid w:val="2EDB2716"/>
    <w:rsid w:val="30F24E1C"/>
    <w:rsid w:val="3119D658"/>
    <w:rsid w:val="3220759D"/>
    <w:rsid w:val="3231D54C"/>
    <w:rsid w:val="32704379"/>
    <w:rsid w:val="34D45A78"/>
    <w:rsid w:val="395C4E9F"/>
    <w:rsid w:val="3A303172"/>
    <w:rsid w:val="3A637D19"/>
    <w:rsid w:val="3C107E77"/>
    <w:rsid w:val="3C24D878"/>
    <w:rsid w:val="3D984EE0"/>
    <w:rsid w:val="3F46D7D8"/>
    <w:rsid w:val="40B0CF90"/>
    <w:rsid w:val="419C4342"/>
    <w:rsid w:val="4213275C"/>
    <w:rsid w:val="4269A7F2"/>
    <w:rsid w:val="44BA4045"/>
    <w:rsid w:val="46F50DCA"/>
    <w:rsid w:val="47F08B69"/>
    <w:rsid w:val="49E87919"/>
    <w:rsid w:val="4C3B706F"/>
    <w:rsid w:val="4DB4E264"/>
    <w:rsid w:val="4E7128C1"/>
    <w:rsid w:val="50B71415"/>
    <w:rsid w:val="5198C67E"/>
    <w:rsid w:val="53499853"/>
    <w:rsid w:val="5519F59D"/>
    <w:rsid w:val="553B5D39"/>
    <w:rsid w:val="5672D1A1"/>
    <w:rsid w:val="56BED5FA"/>
    <w:rsid w:val="576D4CE6"/>
    <w:rsid w:val="5D520283"/>
    <w:rsid w:val="5DA7C8BE"/>
    <w:rsid w:val="5DDE190F"/>
    <w:rsid w:val="5E647298"/>
    <w:rsid w:val="5F211B1E"/>
    <w:rsid w:val="5F920B97"/>
    <w:rsid w:val="5FB60D18"/>
    <w:rsid w:val="60BD4B21"/>
    <w:rsid w:val="6278666A"/>
    <w:rsid w:val="64A76329"/>
    <w:rsid w:val="64B8DC95"/>
    <w:rsid w:val="64DDFD1F"/>
    <w:rsid w:val="6591102E"/>
    <w:rsid w:val="66593DB9"/>
    <w:rsid w:val="669BBE72"/>
    <w:rsid w:val="66BFAB2F"/>
    <w:rsid w:val="684E267E"/>
    <w:rsid w:val="6C976D84"/>
    <w:rsid w:val="6CC255DA"/>
    <w:rsid w:val="6F9B7927"/>
    <w:rsid w:val="724C1CEA"/>
    <w:rsid w:val="72610514"/>
    <w:rsid w:val="749A3F24"/>
    <w:rsid w:val="75BB2C40"/>
    <w:rsid w:val="760DCCCC"/>
    <w:rsid w:val="776289F6"/>
    <w:rsid w:val="78C9327A"/>
    <w:rsid w:val="79DD188C"/>
    <w:rsid w:val="7A25D28D"/>
    <w:rsid w:val="7E871A0B"/>
    <w:rsid w:val="7F8C39C0"/>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87DBDA5"/>
  <w15:docId w15:val="{FB4355A8-975A-4A6B-A5C0-5F8D45BA9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semiHidden="1" w:uiPriority="73"/>
    <w:lsdException w:name="Intense Quote" w:semiHidden="1"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lsdException w:name="Intense Emphasis" w:semiHidden="1" w:uiPriority="66"/>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3260C"/>
    <w:pPr>
      <w:spacing w:after="120" w:line="270" w:lineRule="atLeast"/>
    </w:pPr>
    <w:rPr>
      <w:rFonts w:ascii="Arial" w:eastAsia="Times" w:hAnsi="Arial"/>
      <w:lang w:eastAsia="en-US"/>
    </w:rPr>
  </w:style>
  <w:style w:type="paragraph" w:styleId="Heading1">
    <w:name w:val="heading 1"/>
    <w:next w:val="VHBAbody"/>
    <w:link w:val="Heading1Char"/>
    <w:uiPriority w:val="1"/>
    <w:qFormat/>
    <w:rsid w:val="00883C54"/>
    <w:pPr>
      <w:keepNext/>
      <w:keepLines/>
      <w:spacing w:before="360" w:after="240"/>
      <w:outlineLvl w:val="0"/>
    </w:pPr>
    <w:rPr>
      <w:rFonts w:ascii="Arial" w:hAnsi="Arial"/>
      <w:bCs/>
      <w:color w:val="A00024" w:themeColor="text2"/>
      <w:sz w:val="36"/>
      <w:szCs w:val="44"/>
      <w:lang w:eastAsia="en-US"/>
    </w:rPr>
  </w:style>
  <w:style w:type="paragraph" w:styleId="Heading2">
    <w:name w:val="heading 2"/>
    <w:next w:val="VHBAbody"/>
    <w:link w:val="Heading2Char"/>
    <w:uiPriority w:val="1"/>
    <w:qFormat/>
    <w:rsid w:val="000608F0"/>
    <w:pPr>
      <w:keepNext/>
      <w:keepLines/>
      <w:spacing w:before="240" w:after="90"/>
      <w:outlineLvl w:val="1"/>
    </w:pPr>
    <w:rPr>
      <w:rFonts w:ascii="Arial" w:hAnsi="Arial"/>
      <w:b/>
      <w:color w:val="5C7281"/>
      <w:sz w:val="28"/>
      <w:szCs w:val="28"/>
      <w:lang w:eastAsia="en-US"/>
    </w:rPr>
  </w:style>
  <w:style w:type="paragraph" w:styleId="Heading3">
    <w:name w:val="heading 3"/>
    <w:next w:val="VHBA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VHBA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VHBAbody"/>
    <w:link w:val="Heading5Char"/>
    <w:uiPriority w:val="1"/>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883C54"/>
    <w:rPr>
      <w:rFonts w:ascii="Arial" w:hAnsi="Arial"/>
      <w:bCs/>
      <w:color w:val="A00024" w:themeColor="text2"/>
      <w:sz w:val="36"/>
      <w:szCs w:val="44"/>
      <w:lang w:eastAsia="en-US"/>
    </w:rPr>
  </w:style>
  <w:style w:type="character" w:customStyle="1" w:styleId="Heading2Char">
    <w:name w:val="Heading 2 Char"/>
    <w:link w:val="Heading2"/>
    <w:uiPriority w:val="1"/>
    <w:rsid w:val="000608F0"/>
    <w:rPr>
      <w:rFonts w:ascii="Arial" w:hAnsi="Arial"/>
      <w:b/>
      <w:color w:val="5C7281"/>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VHBAheader"/>
    <w:uiPriority w:val="98"/>
    <w:rsid w:val="004E380D"/>
  </w:style>
  <w:style w:type="paragraph" w:styleId="Footer">
    <w:name w:val="footer"/>
    <w:basedOn w:val="VHBAfooter"/>
    <w:uiPriority w:val="98"/>
    <w:rsid w:val="0031753A"/>
  </w:style>
  <w:style w:type="character" w:styleId="FollowedHyperlink">
    <w:name w:val="FollowedHyperlink"/>
    <w:uiPriority w:val="99"/>
    <w:rsid w:val="007F6862"/>
    <w:rPr>
      <w:color w:val="87189D"/>
      <w:u w:val="dotted"/>
    </w:rPr>
  </w:style>
  <w:style w:type="paragraph" w:customStyle="1" w:styleId="VHBAtabletext6pt">
    <w:name w:val="VHBA table text + 6pt"/>
    <w:basedOn w:val="VHBAtabletext"/>
    <w:uiPriority w:val="2"/>
    <w:rsid w:val="00E91933"/>
  </w:style>
  <w:style w:type="paragraph" w:styleId="Subtitle">
    <w:name w:val="Subtitle"/>
    <w:basedOn w:val="Title"/>
    <w:next w:val="Normal"/>
    <w:link w:val="SubtitleChar"/>
    <w:uiPriority w:val="11"/>
    <w:semiHidden/>
    <w:qFormat/>
    <w:rsid w:val="007E7E2E"/>
    <w:pPr>
      <w:framePr w:wrap="around"/>
    </w:pPr>
    <w:rPr>
      <w:b w:val="0"/>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296B14"/>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00024" w:themeFill="text2"/>
      </w:tcPr>
    </w:tblStylePr>
  </w:style>
  <w:style w:type="character" w:styleId="PageNumber">
    <w:name w:val="page number"/>
    <w:basedOn w:val="DefaultParagraphFont"/>
    <w:semiHidden/>
    <w:rsid w:val="00DA7946"/>
  </w:style>
  <w:style w:type="paragraph" w:customStyle="1" w:styleId="VHBAreportsubtitle">
    <w:name w:val="VHBA report subtitle"/>
    <w:basedOn w:val="Normal"/>
    <w:uiPriority w:val="4"/>
    <w:rsid w:val="00630937"/>
    <w:pPr>
      <w:spacing w:line="380" w:lineRule="atLeast"/>
    </w:pPr>
    <w:rPr>
      <w:color w:val="000000"/>
      <w:sz w:val="30"/>
      <w:szCs w:val="30"/>
    </w:rPr>
  </w:style>
  <w:style w:type="character" w:styleId="FootnoteReference">
    <w:name w:val="footnote reference"/>
    <w:uiPriority w:val="8"/>
    <w:rsid w:val="00D869F2"/>
    <w:rPr>
      <w:vertAlign w:val="superscript"/>
    </w:rPr>
  </w:style>
  <w:style w:type="paragraph" w:customStyle="1" w:styleId="VHBAreportmaintitle">
    <w:name w:val="VHBA report main title"/>
    <w:uiPriority w:val="4"/>
    <w:rsid w:val="004606F5"/>
    <w:pPr>
      <w:keepLines/>
      <w:spacing w:after="240" w:line="580" w:lineRule="atLeast"/>
    </w:pPr>
    <w:rPr>
      <w:rFonts w:ascii="Arial" w:hAnsi="Arial"/>
      <w:color w:val="A00024" w:themeColor="text2"/>
      <w:sz w:val="50"/>
      <w:szCs w:val="24"/>
      <w:lang w:eastAsia="en-US"/>
    </w:rPr>
  </w:style>
  <w:style w:type="paragraph" w:styleId="FootnoteText">
    <w:name w:val="footnote text"/>
    <w:basedOn w:val="Normal"/>
    <w:uiPriority w:val="8"/>
    <w:rsid w:val="003072C6"/>
    <w:pPr>
      <w:spacing w:before="60" w:after="60" w:line="200" w:lineRule="atLeast"/>
    </w:pPr>
    <w:rPr>
      <w:rFonts w:eastAsia="MS Gothic" w:cs="Arial"/>
      <w:sz w:val="16"/>
      <w:szCs w:val="16"/>
    </w:rPr>
  </w:style>
  <w:style w:type="paragraph" w:styleId="TOC1">
    <w:name w:val="toc 1"/>
    <w:basedOn w:val="Normal"/>
    <w:next w:val="Normal"/>
    <w:uiPriority w:val="39"/>
    <w:rsid w:val="00F14947"/>
    <w:pPr>
      <w:keepNext/>
      <w:keepLines/>
      <w:tabs>
        <w:tab w:val="right" w:leader="dot" w:pos="9299"/>
      </w:tabs>
      <w:spacing w:before="160" w:after="60"/>
      <w:ind w:right="680"/>
    </w:pPr>
    <w:rPr>
      <w:b/>
      <w:noProof/>
      <w:color w:val="A00024" w:themeColor="text2"/>
    </w:rPr>
  </w:style>
  <w:style w:type="paragraph" w:styleId="TOC2">
    <w:name w:val="toc 2"/>
    <w:basedOn w:val="Normal"/>
    <w:next w:val="Normal"/>
    <w:uiPriority w:val="39"/>
    <w:rsid w:val="00F14947"/>
    <w:pPr>
      <w:keepNext/>
      <w:keepLines/>
      <w:tabs>
        <w:tab w:val="right" w:leader="dot" w:pos="9299"/>
      </w:tabs>
      <w:spacing w:after="60"/>
      <w:ind w:right="680"/>
    </w:pPr>
    <w:rPr>
      <w:noProof/>
      <w:color w:val="5C7281"/>
    </w:rPr>
  </w:style>
  <w:style w:type="paragraph" w:styleId="TOC3">
    <w:name w:val="toc 3"/>
    <w:basedOn w:val="Normal"/>
    <w:next w:val="Normal"/>
    <w:uiPriority w:val="39"/>
    <w:semiHidden/>
    <w:rsid w:val="00E969B1"/>
    <w:pPr>
      <w:keepLines/>
      <w:tabs>
        <w:tab w:val="right" w:leader="dot" w:pos="9299"/>
      </w:tabs>
      <w:spacing w:after="60"/>
      <w:ind w:left="284" w:right="680"/>
    </w:pPr>
    <w:rPr>
      <w:rFonts w:cs="Arial"/>
    </w:rPr>
  </w:style>
  <w:style w:type="paragraph" w:styleId="TOC4">
    <w:name w:val="toc 4"/>
    <w:basedOn w:val="Normal"/>
    <w:next w:val="Normal"/>
    <w:uiPriority w:val="39"/>
    <w:semiHidden/>
    <w:rsid w:val="00E969B1"/>
    <w:pPr>
      <w:keepLines/>
      <w:tabs>
        <w:tab w:val="right" w:leader="dot" w:pos="9299"/>
      </w:tabs>
      <w:spacing w:after="60"/>
      <w:ind w:left="567" w:right="680"/>
    </w:pPr>
    <w:rPr>
      <w:rFonts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VHBAreportmaintitlewhite">
    <w:name w:val="VHBA report main title white"/>
    <w:uiPriority w:val="4"/>
    <w:rsid w:val="00871F0C"/>
    <w:pPr>
      <w:keepLines/>
      <w:spacing w:after="120" w:line="216" w:lineRule="auto"/>
    </w:pPr>
    <w:rPr>
      <w:rFonts w:ascii="Arial" w:hAnsi="Arial"/>
      <w:bCs/>
      <w:caps/>
      <w:color w:val="FFFFFF"/>
      <w:sz w:val="68"/>
      <w:szCs w:val="68"/>
      <w:lang w:eastAsia="en-US"/>
    </w:rPr>
  </w:style>
  <w:style w:type="paragraph" w:customStyle="1" w:styleId="VHBAreportsubtitlewhite">
    <w:name w:val="VHBA report subtitle white"/>
    <w:uiPriority w:val="4"/>
    <w:rsid w:val="00D84C4D"/>
    <w:pPr>
      <w:spacing w:after="120" w:line="380" w:lineRule="atLeast"/>
    </w:pPr>
    <w:rPr>
      <w:rFonts w:ascii="Arial" w:hAnsi="Arial"/>
      <w:b/>
      <w:bCs/>
      <w:color w:val="FFFFFF"/>
      <w:sz w:val="30"/>
      <w:szCs w:val="30"/>
      <w:lang w:eastAsia="en-US"/>
    </w:rPr>
  </w:style>
  <w:style w:type="table" w:customStyle="1" w:styleId="TitleFrame">
    <w:name w:val="Title Frame"/>
    <w:basedOn w:val="TableNormal"/>
    <w:uiPriority w:val="99"/>
    <w:rsid w:val="008B1C08"/>
    <w:tblPr>
      <w:tblCellMar>
        <w:left w:w="0" w:type="dxa"/>
        <w:right w:w="0" w:type="dxa"/>
      </w:tblCellMar>
    </w:tblPr>
    <w:tcPr>
      <w:vAlign w:val="bottom"/>
    </w:tcPr>
  </w:style>
  <w:style w:type="character" w:customStyle="1" w:styleId="Heading5Char">
    <w:name w:val="Heading 5 Char"/>
    <w:link w:val="Heading5"/>
    <w:uiPriority w:val="1"/>
    <w:rsid w:val="00A73396"/>
    <w:rPr>
      <w:rFonts w:ascii="Arial" w:eastAsia="MS Mincho" w:hAnsi="Arial"/>
      <w:b/>
      <w:bCs/>
      <w:i/>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416533"/>
    <w:rPr>
      <w:color w:val="0563C1"/>
      <w:u w:val="dotted"/>
    </w:rPr>
  </w:style>
  <w:style w:type="paragraph" w:customStyle="1" w:styleId="VHBAbody">
    <w:name w:val="VHBA body"/>
    <w:link w:val="VHBAbodyChar"/>
    <w:qFormat/>
    <w:rsid w:val="00E30414"/>
    <w:pPr>
      <w:spacing w:after="120" w:line="270" w:lineRule="atLeast"/>
    </w:pPr>
    <w:rPr>
      <w:rFonts w:ascii="Arial" w:eastAsia="Times" w:hAnsi="Arial"/>
      <w:lang w:eastAsia="en-US"/>
    </w:rPr>
  </w:style>
  <w:style w:type="paragraph" w:customStyle="1" w:styleId="VHBAbullet1">
    <w:name w:val="VHBA bullet 1"/>
    <w:basedOn w:val="VHBAbody"/>
    <w:uiPriority w:val="4"/>
    <w:qFormat/>
    <w:rsid w:val="00E10D12"/>
    <w:pPr>
      <w:numPr>
        <w:numId w:val="11"/>
      </w:numPr>
      <w:spacing w:after="40"/>
    </w:pPr>
  </w:style>
  <w:style w:type="paragraph" w:customStyle="1" w:styleId="VHBAnumberloweralpha">
    <w:name w:val="VHBA number lower alpha"/>
    <w:basedOn w:val="VHBAbody"/>
    <w:uiPriority w:val="3"/>
    <w:qFormat/>
    <w:rsid w:val="00B03458"/>
    <w:pPr>
      <w:numPr>
        <w:numId w:val="14"/>
      </w:numPr>
    </w:pPr>
  </w:style>
  <w:style w:type="paragraph" w:customStyle="1" w:styleId="VHBAnumberloweralphaindent">
    <w:name w:val="VHBA number lower alpha indent"/>
    <w:basedOn w:val="VHBAbody"/>
    <w:uiPriority w:val="3"/>
    <w:qFormat/>
    <w:rsid w:val="00B03458"/>
    <w:pPr>
      <w:numPr>
        <w:ilvl w:val="1"/>
        <w:numId w:val="14"/>
      </w:numPr>
    </w:pPr>
  </w:style>
  <w:style w:type="paragraph" w:customStyle="1" w:styleId="VHBAtablefigurenote">
    <w:name w:val="VHBA table/figure note"/>
    <w:uiPriority w:val="4"/>
    <w:qFormat/>
    <w:rsid w:val="008A5B97"/>
    <w:pPr>
      <w:spacing w:before="60" w:after="60" w:line="240" w:lineRule="exact"/>
    </w:pPr>
    <w:rPr>
      <w:rFonts w:ascii="Arial" w:hAnsi="Arial"/>
      <w:sz w:val="18"/>
      <w:lang w:eastAsia="en-US"/>
    </w:rPr>
  </w:style>
  <w:style w:type="paragraph" w:customStyle="1" w:styleId="VHBAtabletext">
    <w:name w:val="VHBA table text"/>
    <w:basedOn w:val="VHBAbody"/>
    <w:uiPriority w:val="2"/>
    <w:qFormat/>
    <w:rsid w:val="00FD3C92"/>
  </w:style>
  <w:style w:type="paragraph" w:customStyle="1" w:styleId="VHBAtablecaption">
    <w:name w:val="VHBA table caption"/>
    <w:next w:val="VHBAbody"/>
    <w:uiPriority w:val="3"/>
    <w:qFormat/>
    <w:rsid w:val="004E21E2"/>
    <w:pPr>
      <w:keepNext/>
      <w:keepLines/>
      <w:spacing w:before="240" w:after="120" w:line="240" w:lineRule="atLeast"/>
    </w:pPr>
    <w:rPr>
      <w:rFonts w:ascii="Arial" w:hAnsi="Arial"/>
      <w:b/>
      <w:lang w:eastAsia="en-US"/>
    </w:rPr>
  </w:style>
  <w:style w:type="paragraph" w:customStyle="1" w:styleId="VHBAfigurecaption">
    <w:name w:val="VHBA figure caption"/>
    <w:next w:val="VHBAbody"/>
    <w:qFormat/>
    <w:rsid w:val="00E91933"/>
    <w:pPr>
      <w:keepNext/>
      <w:keepLines/>
      <w:spacing w:before="240" w:after="120"/>
    </w:pPr>
    <w:rPr>
      <w:rFonts w:ascii="Arial" w:hAnsi="Arial"/>
      <w:b/>
      <w:lang w:eastAsia="en-US"/>
    </w:rPr>
  </w:style>
  <w:style w:type="paragraph" w:customStyle="1" w:styleId="VHBAfooter">
    <w:name w:val="VHBA footer"/>
    <w:uiPriority w:val="11"/>
    <w:rsid w:val="00E969B1"/>
    <w:pPr>
      <w:tabs>
        <w:tab w:val="right" w:pos="9299"/>
      </w:tabs>
    </w:pPr>
    <w:rPr>
      <w:rFonts w:ascii="Arial" w:hAnsi="Arial" w:cs="Arial"/>
      <w:sz w:val="18"/>
      <w:szCs w:val="18"/>
      <w:lang w:eastAsia="en-US"/>
    </w:rPr>
  </w:style>
  <w:style w:type="paragraph" w:customStyle="1" w:styleId="VHBAbullet2">
    <w:name w:val="VHBA bullet 2"/>
    <w:basedOn w:val="VHBAbody"/>
    <w:uiPriority w:val="4"/>
    <w:qFormat/>
    <w:rsid w:val="00E10D12"/>
    <w:pPr>
      <w:numPr>
        <w:ilvl w:val="1"/>
        <w:numId w:val="11"/>
      </w:numPr>
      <w:spacing w:after="40"/>
    </w:pPr>
  </w:style>
  <w:style w:type="paragraph" w:customStyle="1" w:styleId="VHBAheader">
    <w:name w:val="VHBA header"/>
    <w:basedOn w:val="VHBAfooter"/>
    <w:uiPriority w:val="11"/>
    <w:rsid w:val="00E969B1"/>
  </w:style>
  <w:style w:type="character" w:styleId="Strong">
    <w:name w:val="Strong"/>
    <w:uiPriority w:val="22"/>
    <w:qFormat/>
    <w:rsid w:val="00DC19D8"/>
    <w:rPr>
      <w:b/>
      <w:bCs/>
    </w:rPr>
  </w:style>
  <w:style w:type="paragraph" w:customStyle="1" w:styleId="VHBAnumberdigit">
    <w:name w:val="VHBA number digit"/>
    <w:basedOn w:val="VHBAbody"/>
    <w:uiPriority w:val="4"/>
    <w:qFormat/>
    <w:rsid w:val="00E10D12"/>
    <w:pPr>
      <w:numPr>
        <w:numId w:val="12"/>
      </w:numPr>
    </w:pPr>
  </w:style>
  <w:style w:type="paragraph" w:customStyle="1" w:styleId="VHBAtablecolhead">
    <w:name w:val="VHBA table col head"/>
    <w:uiPriority w:val="2"/>
    <w:qFormat/>
    <w:rsid w:val="0082523D"/>
    <w:pPr>
      <w:spacing w:before="80" w:after="60"/>
    </w:pPr>
    <w:rPr>
      <w:rFonts w:ascii="Arial" w:hAnsi="Arial"/>
      <w:b/>
      <w:color w:val="FFFFFF"/>
      <w:lang w:eastAsia="en-US"/>
    </w:rPr>
  </w:style>
  <w:style w:type="paragraph" w:customStyle="1" w:styleId="VHBAbodyaftertablefigure">
    <w:name w:val="VHBA body after table/figure"/>
    <w:basedOn w:val="VHBAbody"/>
    <w:next w:val="VHBAbody"/>
    <w:qFormat/>
    <w:rsid w:val="00876275"/>
    <w:pPr>
      <w:spacing w:before="240"/>
    </w:pPr>
  </w:style>
  <w:style w:type="paragraph" w:customStyle="1" w:styleId="VHBATOCheadingreport">
    <w:name w:val="VHBA TOC heading report"/>
    <w:basedOn w:val="Heading1"/>
    <w:link w:val="VHBATOCheadingreportChar"/>
    <w:uiPriority w:val="5"/>
    <w:rsid w:val="004606F5"/>
    <w:pPr>
      <w:spacing w:before="0"/>
      <w:outlineLvl w:val="9"/>
    </w:pPr>
  </w:style>
  <w:style w:type="character" w:customStyle="1" w:styleId="VHBATOCheadingreportChar">
    <w:name w:val="VHBA TOC heading report Char"/>
    <w:link w:val="VHBATOCheadingreport"/>
    <w:uiPriority w:val="5"/>
    <w:rsid w:val="004606F5"/>
    <w:rPr>
      <w:rFonts w:ascii="Arial" w:hAnsi="Arial"/>
      <w:bCs/>
      <w:color w:val="A00024" w:themeColor="text2"/>
      <w:sz w:val="44"/>
      <w:szCs w:val="44"/>
      <w:lang w:eastAsia="en-US"/>
    </w:rPr>
  </w:style>
  <w:style w:type="paragraph" w:customStyle="1" w:styleId="VHBAaccessibilitypara">
    <w:name w:val="VHBA accessibility para"/>
    <w:uiPriority w:val="8"/>
    <w:rsid w:val="00B0300B"/>
    <w:pPr>
      <w:spacing w:after="300" w:line="300" w:lineRule="atLeast"/>
    </w:pPr>
    <w:rPr>
      <w:rFonts w:ascii="Arial" w:eastAsia="Times" w:hAnsi="Arial"/>
      <w:sz w:val="24"/>
      <w:szCs w:val="19"/>
      <w:lang w:eastAsia="en-US"/>
    </w:rPr>
  </w:style>
  <w:style w:type="paragraph" w:customStyle="1" w:styleId="VHBAbodynospace">
    <w:name w:val="VHBA body no space"/>
    <w:basedOn w:val="VHBAbody"/>
    <w:qFormat/>
    <w:rsid w:val="00CA6D4E"/>
    <w:pPr>
      <w:spacing w:after="0"/>
    </w:pPr>
  </w:style>
  <w:style w:type="paragraph" w:customStyle="1" w:styleId="VHBAquote">
    <w:name w:val="VHBA quote"/>
    <w:basedOn w:val="VHBAbody"/>
    <w:uiPriority w:val="4"/>
    <w:qFormat/>
    <w:rsid w:val="00E75ED2"/>
    <w:pPr>
      <w:ind w:left="397"/>
    </w:pPr>
    <w:rPr>
      <w:szCs w:val="18"/>
    </w:rPr>
  </w:style>
  <w:style w:type="numbering" w:customStyle="1" w:styleId="VHBABulletList">
    <w:name w:val="VHBA Bullet List"/>
    <w:rsid w:val="00E10D12"/>
    <w:pPr>
      <w:numPr>
        <w:numId w:val="1"/>
      </w:numPr>
    </w:pPr>
  </w:style>
  <w:style w:type="paragraph" w:customStyle="1" w:styleId="VHBAnumberlowerroman">
    <w:name w:val="VHBA number lower roman"/>
    <w:basedOn w:val="VHBAbody"/>
    <w:uiPriority w:val="3"/>
    <w:rsid w:val="008669BE"/>
    <w:pPr>
      <w:numPr>
        <w:numId w:val="7"/>
      </w:numPr>
    </w:pPr>
  </w:style>
  <w:style w:type="paragraph" w:customStyle="1" w:styleId="VHBAnumberlowerromanindent">
    <w:name w:val="VHBA number lower roman indent"/>
    <w:basedOn w:val="VHBAbody"/>
    <w:uiPriority w:val="3"/>
    <w:qFormat/>
    <w:rsid w:val="008669BE"/>
    <w:pPr>
      <w:numPr>
        <w:ilvl w:val="1"/>
        <w:numId w:val="7"/>
      </w:numPr>
    </w:pPr>
  </w:style>
  <w:style w:type="paragraph" w:customStyle="1" w:styleId="VHBAnumberdigitindent">
    <w:name w:val="VHBA number digit indent"/>
    <w:basedOn w:val="VHBAnumberloweralphaindent"/>
    <w:uiPriority w:val="3"/>
    <w:rsid w:val="00E10D12"/>
    <w:pPr>
      <w:numPr>
        <w:numId w:val="12"/>
      </w:numPr>
    </w:pPr>
  </w:style>
  <w:style w:type="character" w:customStyle="1" w:styleId="SubtitleChar">
    <w:name w:val="Subtitle Char"/>
    <w:link w:val="Subtitle"/>
    <w:uiPriority w:val="11"/>
    <w:semiHidden/>
    <w:rsid w:val="0053260C"/>
    <w:rPr>
      <w:rFonts w:ascii="Arial" w:eastAsia="Times" w:hAnsi="Arial"/>
      <w:bCs/>
      <w:color w:val="FFFFFF" w:themeColor="background1"/>
      <w:spacing w:val="-6"/>
      <w:sz w:val="42"/>
      <w:szCs w:val="64"/>
      <w:lang w:eastAsia="en-US"/>
    </w:rPr>
  </w:style>
  <w:style w:type="paragraph" w:styleId="Title">
    <w:name w:val="Title"/>
    <w:basedOn w:val="Normal"/>
    <w:next w:val="Normal"/>
    <w:link w:val="TitleChar"/>
    <w:uiPriority w:val="10"/>
    <w:semiHidden/>
    <w:qFormat/>
    <w:rsid w:val="00743681"/>
    <w:pPr>
      <w:framePr w:hSpace="181" w:wrap="around" w:vAnchor="page" w:hAnchor="page" w:x="4265" w:y="681"/>
      <w:spacing w:after="0" w:line="240" w:lineRule="auto"/>
    </w:pPr>
    <w:rPr>
      <w:b/>
      <w:bCs/>
      <w:color w:val="FFFFFF" w:themeColor="background1"/>
      <w:spacing w:val="-6"/>
      <w:sz w:val="42"/>
      <w:szCs w:val="64"/>
    </w:rPr>
  </w:style>
  <w:style w:type="character" w:customStyle="1" w:styleId="TitleChar">
    <w:name w:val="Title Char"/>
    <w:link w:val="Title"/>
    <w:uiPriority w:val="10"/>
    <w:semiHidden/>
    <w:rsid w:val="00743681"/>
    <w:rPr>
      <w:rFonts w:ascii="Arial" w:eastAsia="Times" w:hAnsi="Arial"/>
      <w:b/>
      <w:bCs/>
      <w:color w:val="FFFFFF" w:themeColor="background1"/>
      <w:spacing w:val="-6"/>
      <w:sz w:val="42"/>
      <w:szCs w:val="64"/>
      <w:lang w:eastAsia="en-US"/>
    </w:rPr>
  </w:style>
  <w:style w:type="paragraph" w:customStyle="1" w:styleId="VHBAbodyafterbullets">
    <w:name w:val="VHBA body after bullets"/>
    <w:basedOn w:val="VHBAbody"/>
    <w:qFormat/>
    <w:rsid w:val="008669BE"/>
    <w:pPr>
      <w:spacing w:before="120"/>
    </w:pPr>
  </w:style>
  <w:style w:type="paragraph" w:customStyle="1" w:styleId="VHBAbulletafternumbers1">
    <w:name w:val="VHBA bullet after numbers 1"/>
    <w:basedOn w:val="VHBAbody"/>
    <w:uiPriority w:val="4"/>
    <w:qFormat/>
    <w:rsid w:val="00E10D12"/>
    <w:pPr>
      <w:numPr>
        <w:ilvl w:val="2"/>
        <w:numId w:val="12"/>
      </w:numPr>
    </w:pPr>
  </w:style>
  <w:style w:type="paragraph" w:customStyle="1" w:styleId="VHBAbulletafternumbers2">
    <w:name w:val="VHBA bullet after numbers 2"/>
    <w:basedOn w:val="VHBAbody"/>
    <w:uiPriority w:val="4"/>
    <w:qFormat/>
    <w:rsid w:val="00E10D12"/>
    <w:pPr>
      <w:numPr>
        <w:ilvl w:val="3"/>
        <w:numId w:val="12"/>
      </w:numPr>
    </w:pPr>
  </w:style>
  <w:style w:type="paragraph" w:customStyle="1" w:styleId="VHBAquotebullet1">
    <w:name w:val="VHBA quote bullet 1"/>
    <w:basedOn w:val="VHBAquote"/>
    <w:uiPriority w:val="4"/>
    <w:rsid w:val="00B03458"/>
    <w:pPr>
      <w:numPr>
        <w:numId w:val="15"/>
      </w:numPr>
    </w:pPr>
  </w:style>
  <w:style w:type="paragraph" w:customStyle="1" w:styleId="VHBAquotebullet2">
    <w:name w:val="VHBA quote bullet 2"/>
    <w:basedOn w:val="VHBAquote"/>
    <w:uiPriority w:val="4"/>
    <w:qFormat/>
    <w:rsid w:val="00B03458"/>
    <w:pPr>
      <w:numPr>
        <w:ilvl w:val="1"/>
        <w:numId w:val="15"/>
      </w:numPr>
    </w:pPr>
  </w:style>
  <w:style w:type="paragraph" w:customStyle="1" w:styleId="VHBAtablebullet1">
    <w:name w:val="VHBA table bullet 1"/>
    <w:basedOn w:val="VHBAtabletext"/>
    <w:uiPriority w:val="3"/>
    <w:qFormat/>
    <w:rsid w:val="00A73396"/>
    <w:pPr>
      <w:numPr>
        <w:numId w:val="13"/>
      </w:numPr>
    </w:pPr>
  </w:style>
  <w:style w:type="paragraph" w:customStyle="1" w:styleId="VHBAtablebullet2">
    <w:name w:val="VHBA table bullet 2"/>
    <w:basedOn w:val="VHBAtabletext"/>
    <w:uiPriority w:val="3"/>
    <w:rsid w:val="00A73396"/>
    <w:pPr>
      <w:numPr>
        <w:ilvl w:val="1"/>
        <w:numId w:val="13"/>
      </w:numPr>
    </w:pPr>
  </w:style>
  <w:style w:type="numbering" w:customStyle="1" w:styleId="VHBANumbersdigitlist">
    <w:name w:val="VHBA Numbers digit list"/>
    <w:rsid w:val="00E10D12"/>
    <w:pPr>
      <w:numPr>
        <w:numId w:val="2"/>
      </w:numPr>
    </w:pPr>
  </w:style>
  <w:style w:type="numbering" w:customStyle="1" w:styleId="ZZNumbersloweralpha">
    <w:name w:val="ZZ Numbers lower alpha"/>
    <w:basedOn w:val="NoList"/>
    <w:rsid w:val="00B03458"/>
    <w:pPr>
      <w:numPr>
        <w:numId w:val="3"/>
      </w:numPr>
    </w:pPr>
  </w:style>
  <w:style w:type="numbering" w:customStyle="1" w:styleId="ZZQuotebullets">
    <w:name w:val="ZZ Quote bullets"/>
    <w:basedOn w:val="VHBANumbersdigitlist"/>
    <w:rsid w:val="00B03458"/>
    <w:pPr>
      <w:numPr>
        <w:numId w:val="5"/>
      </w:numPr>
    </w:pPr>
  </w:style>
  <w:style w:type="numbering" w:customStyle="1" w:styleId="ZZNumberslowerroman">
    <w:name w:val="ZZ Numbers lower roman"/>
    <w:basedOn w:val="ZZQuotebullets"/>
    <w:rsid w:val="008669BE"/>
    <w:pPr>
      <w:numPr>
        <w:numId w:val="4"/>
      </w:numPr>
    </w:pPr>
  </w:style>
  <w:style w:type="numbering" w:customStyle="1" w:styleId="ZZTablebullets">
    <w:name w:val="ZZ Table bullets"/>
    <w:basedOn w:val="NoList"/>
    <w:rsid w:val="00A73396"/>
    <w:pPr>
      <w:numPr>
        <w:numId w:val="6"/>
      </w:numPr>
    </w:pPr>
  </w:style>
  <w:style w:type="paragraph" w:customStyle="1" w:styleId="VHBABodyBold">
    <w:name w:val="VHBA Body Bold"/>
    <w:basedOn w:val="VHBAbody"/>
    <w:link w:val="VHBABodyBoldChar"/>
    <w:qFormat/>
    <w:rsid w:val="00FD3C92"/>
    <w:rPr>
      <w:b/>
    </w:rPr>
  </w:style>
  <w:style w:type="character" w:styleId="PlaceholderText">
    <w:name w:val="Placeholder Text"/>
    <w:basedOn w:val="DefaultParagraphFont"/>
    <w:uiPriority w:val="99"/>
    <w:unhideWhenUsed/>
    <w:rsid w:val="00E16519"/>
    <w:rPr>
      <w:color w:val="808080"/>
    </w:rPr>
  </w:style>
  <w:style w:type="character" w:customStyle="1" w:styleId="VHBAbodyChar">
    <w:name w:val="VHBA body Char"/>
    <w:basedOn w:val="DefaultParagraphFont"/>
    <w:link w:val="VHBAbody"/>
    <w:rsid w:val="00A73396"/>
    <w:rPr>
      <w:rFonts w:ascii="Arial" w:eastAsia="Times" w:hAnsi="Arial"/>
      <w:lang w:eastAsia="en-US"/>
    </w:rPr>
  </w:style>
  <w:style w:type="character" w:customStyle="1" w:styleId="VHBABodyBoldChar">
    <w:name w:val="VHBA Body Bold Char"/>
    <w:basedOn w:val="VHBAbodyChar"/>
    <w:link w:val="VHBABodyBold"/>
    <w:rsid w:val="00A73396"/>
    <w:rPr>
      <w:rFonts w:ascii="Arial" w:eastAsia="Times" w:hAnsi="Arial"/>
      <w:b/>
      <w:lang w:eastAsia="en-US"/>
    </w:rPr>
  </w:style>
  <w:style w:type="paragraph" w:styleId="TOCHeading">
    <w:name w:val="TOC Heading"/>
    <w:basedOn w:val="VHBATOCheadingreport"/>
    <w:next w:val="Normal"/>
    <w:uiPriority w:val="39"/>
    <w:unhideWhenUsed/>
    <w:rsid w:val="00AC7D3F"/>
  </w:style>
  <w:style w:type="paragraph" w:styleId="ListParagraph">
    <w:name w:val="List Paragraph"/>
    <w:basedOn w:val="Normal"/>
    <w:uiPriority w:val="72"/>
    <w:qFormat/>
    <w:rsid w:val="006C562D"/>
    <w:pPr>
      <w:ind w:left="720"/>
      <w:contextualSpacing/>
    </w:pPr>
  </w:style>
  <w:style w:type="paragraph" w:styleId="NoSpacing">
    <w:name w:val="No Spacing"/>
    <w:uiPriority w:val="99"/>
    <w:semiHidden/>
    <w:rsid w:val="00F87E39"/>
    <w:rPr>
      <w:rFonts w:ascii="Arial" w:eastAsia="Times" w:hAnsi="Arial"/>
      <w:lang w:eastAsia="en-US"/>
    </w:rPr>
  </w:style>
  <w:style w:type="paragraph" w:customStyle="1" w:styleId="Footerright">
    <w:name w:val="Footer right"/>
    <w:basedOn w:val="VHBAfooter"/>
    <w:rsid w:val="0039584F"/>
    <w:pPr>
      <w:framePr w:wrap="around" w:vAnchor="page" w:hAnchor="margin" w:xAlign="right" w:yAlign="bottom" w:anchorLock="1"/>
      <w:tabs>
        <w:tab w:val="clear" w:pos="9299"/>
        <w:tab w:val="right" w:pos="9412"/>
      </w:tabs>
      <w:spacing w:before="120" w:after="510"/>
      <w:jc w:val="right"/>
    </w:pPr>
  </w:style>
  <w:style w:type="paragraph" w:customStyle="1" w:styleId="DHHSbody">
    <w:name w:val="DHHS body"/>
    <w:link w:val="DHHSbodyChar"/>
    <w:uiPriority w:val="99"/>
    <w:qFormat/>
    <w:rsid w:val="00586EF4"/>
    <w:pPr>
      <w:spacing w:after="120" w:line="270" w:lineRule="atLeast"/>
    </w:pPr>
    <w:rPr>
      <w:rFonts w:asciiTheme="minorHAnsi" w:eastAsia="Times" w:hAnsiTheme="minorHAnsi"/>
      <w:lang w:eastAsia="en-US"/>
    </w:rPr>
  </w:style>
  <w:style w:type="paragraph" w:customStyle="1" w:styleId="DHHSaccessibilitypara">
    <w:name w:val="DHHS accessibility para"/>
    <w:uiPriority w:val="8"/>
    <w:rsid w:val="00586EF4"/>
    <w:pPr>
      <w:spacing w:after="200" w:line="300" w:lineRule="atLeast"/>
    </w:pPr>
    <w:rPr>
      <w:rFonts w:asciiTheme="minorHAnsi" w:eastAsia="Times" w:hAnsiTheme="minorHAnsi"/>
      <w:sz w:val="24"/>
      <w:szCs w:val="19"/>
      <w:lang w:eastAsia="en-US"/>
    </w:rPr>
  </w:style>
  <w:style w:type="character" w:styleId="UnresolvedMention">
    <w:name w:val="Unresolved Mention"/>
    <w:basedOn w:val="DefaultParagraphFont"/>
    <w:uiPriority w:val="99"/>
    <w:unhideWhenUsed/>
    <w:rsid w:val="00416533"/>
    <w:rPr>
      <w:color w:val="605E5C"/>
      <w:shd w:val="clear" w:color="auto" w:fill="E1DFDD"/>
    </w:rPr>
  </w:style>
  <w:style w:type="character" w:customStyle="1" w:styleId="DHHSbodyChar">
    <w:name w:val="DHHS body Char"/>
    <w:link w:val="DHHSbody"/>
    <w:uiPriority w:val="99"/>
    <w:locked/>
    <w:rsid w:val="00D6678A"/>
    <w:rPr>
      <w:rFonts w:asciiTheme="minorHAnsi" w:eastAsia="Times" w:hAnsiTheme="minorHAnsi"/>
      <w:lang w:eastAsia="en-US"/>
    </w:rPr>
  </w:style>
  <w:style w:type="paragraph" w:customStyle="1" w:styleId="DHHSbullet1">
    <w:name w:val="DHHS bullet 1"/>
    <w:basedOn w:val="DHHSbody"/>
    <w:rsid w:val="00942E10"/>
    <w:pPr>
      <w:numPr>
        <w:numId w:val="28"/>
      </w:numPr>
      <w:spacing w:after="40"/>
    </w:pPr>
    <w:rPr>
      <w:rFonts w:ascii="Arial" w:hAnsi="Arial"/>
    </w:rPr>
  </w:style>
  <w:style w:type="paragraph" w:customStyle="1" w:styleId="DHHSbullet2">
    <w:name w:val="DHHS bullet 2"/>
    <w:basedOn w:val="DHHSbody"/>
    <w:uiPriority w:val="2"/>
    <w:qFormat/>
    <w:rsid w:val="00942E10"/>
    <w:pPr>
      <w:numPr>
        <w:ilvl w:val="1"/>
        <w:numId w:val="28"/>
      </w:numPr>
      <w:spacing w:after="40"/>
    </w:pPr>
    <w:rPr>
      <w:rFonts w:ascii="Arial" w:hAnsi="Arial"/>
    </w:rPr>
  </w:style>
  <w:style w:type="paragraph" w:customStyle="1" w:styleId="DHHSnumberdigit">
    <w:name w:val="DHHS number digit"/>
    <w:basedOn w:val="DHHSbody"/>
    <w:uiPriority w:val="2"/>
    <w:rsid w:val="00942E10"/>
    <w:pPr>
      <w:numPr>
        <w:numId w:val="32"/>
      </w:numPr>
    </w:pPr>
    <w:rPr>
      <w:rFonts w:ascii="Arial" w:hAnsi="Arial"/>
    </w:rPr>
  </w:style>
  <w:style w:type="paragraph" w:customStyle="1" w:styleId="DHHSbodyaftertablefigure">
    <w:name w:val="DHHS body after table/figure"/>
    <w:basedOn w:val="DHHSbody"/>
    <w:next w:val="DHHSbody"/>
    <w:rsid w:val="00942E10"/>
    <w:pPr>
      <w:spacing w:before="240"/>
    </w:pPr>
    <w:rPr>
      <w:rFonts w:ascii="Arial" w:hAnsi="Arial"/>
    </w:rPr>
  </w:style>
  <w:style w:type="numbering" w:customStyle="1" w:styleId="ZZBullets">
    <w:name w:val="ZZ Bullets"/>
    <w:rsid w:val="00942E10"/>
    <w:pPr>
      <w:numPr>
        <w:numId w:val="28"/>
      </w:numPr>
    </w:pPr>
  </w:style>
  <w:style w:type="paragraph" w:customStyle="1" w:styleId="DHHSbodyafterbullets">
    <w:name w:val="DHHS body after bullets"/>
    <w:basedOn w:val="DHHSbody"/>
    <w:uiPriority w:val="11"/>
    <w:rsid w:val="00942E10"/>
    <w:pPr>
      <w:spacing w:before="120"/>
    </w:pPr>
    <w:rPr>
      <w:rFonts w:ascii="Arial" w:hAnsi="Arial"/>
    </w:rPr>
  </w:style>
  <w:style w:type="paragraph" w:customStyle="1" w:styleId="DHHStablebullet1">
    <w:name w:val="DHHS table bullet 1"/>
    <w:basedOn w:val="Normal"/>
    <w:uiPriority w:val="3"/>
    <w:qFormat/>
    <w:rsid w:val="00942E10"/>
    <w:pPr>
      <w:spacing w:before="80" w:after="60" w:line="240" w:lineRule="auto"/>
      <w:ind w:left="227" w:hanging="227"/>
    </w:pPr>
    <w:rPr>
      <w:rFonts w:eastAsia="Times New Roman"/>
    </w:rPr>
  </w:style>
  <w:style w:type="paragraph" w:customStyle="1" w:styleId="DHHStablebullet2">
    <w:name w:val="DHHS table bullet 2"/>
    <w:basedOn w:val="Normal"/>
    <w:uiPriority w:val="11"/>
    <w:rsid w:val="00942E10"/>
    <w:pPr>
      <w:tabs>
        <w:tab w:val="num" w:pos="227"/>
      </w:tabs>
      <w:spacing w:before="80" w:after="60" w:line="240" w:lineRule="auto"/>
      <w:ind w:left="454" w:hanging="227"/>
    </w:pPr>
    <w:rPr>
      <w:rFonts w:eastAsia="Times New Roman"/>
    </w:rPr>
  </w:style>
  <w:style w:type="paragraph" w:styleId="BalloonText">
    <w:name w:val="Balloon Text"/>
    <w:basedOn w:val="Normal"/>
    <w:link w:val="BalloonTextChar"/>
    <w:uiPriority w:val="99"/>
    <w:semiHidden/>
    <w:unhideWhenUsed/>
    <w:rsid w:val="00D12F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2FF5"/>
    <w:rPr>
      <w:rFonts w:ascii="Segoe UI" w:eastAsia="Times" w:hAnsi="Segoe UI" w:cs="Segoe UI"/>
      <w:sz w:val="18"/>
      <w:szCs w:val="18"/>
      <w:lang w:eastAsia="en-US"/>
    </w:rPr>
  </w:style>
  <w:style w:type="paragraph" w:styleId="Revision">
    <w:name w:val="Revision"/>
    <w:hidden/>
    <w:uiPriority w:val="71"/>
    <w:rsid w:val="00947ACA"/>
    <w:rPr>
      <w:rFonts w:ascii="Arial" w:eastAsia="Times" w:hAnsi="Arial"/>
      <w:lang w:eastAsia="en-US"/>
    </w:rPr>
  </w:style>
  <w:style w:type="character" w:styleId="CommentReference">
    <w:name w:val="annotation reference"/>
    <w:basedOn w:val="DefaultParagraphFont"/>
    <w:uiPriority w:val="99"/>
    <w:semiHidden/>
    <w:unhideWhenUsed/>
    <w:rsid w:val="00EA0B56"/>
    <w:rPr>
      <w:sz w:val="16"/>
      <w:szCs w:val="16"/>
    </w:rPr>
  </w:style>
  <w:style w:type="paragraph" w:styleId="CommentText">
    <w:name w:val="annotation text"/>
    <w:basedOn w:val="Normal"/>
    <w:link w:val="CommentTextChar"/>
    <w:uiPriority w:val="99"/>
    <w:unhideWhenUsed/>
    <w:rsid w:val="00EA0B56"/>
    <w:pPr>
      <w:spacing w:line="240" w:lineRule="auto"/>
    </w:pPr>
  </w:style>
  <w:style w:type="character" w:customStyle="1" w:styleId="CommentTextChar">
    <w:name w:val="Comment Text Char"/>
    <w:basedOn w:val="DefaultParagraphFont"/>
    <w:link w:val="CommentText"/>
    <w:uiPriority w:val="99"/>
    <w:rsid w:val="00EA0B56"/>
    <w:rPr>
      <w:rFonts w:ascii="Arial" w:eastAsia="Times" w:hAnsi="Arial"/>
      <w:lang w:eastAsia="en-US"/>
    </w:rPr>
  </w:style>
  <w:style w:type="paragraph" w:styleId="CommentSubject">
    <w:name w:val="annotation subject"/>
    <w:basedOn w:val="CommentText"/>
    <w:next w:val="CommentText"/>
    <w:link w:val="CommentSubjectChar"/>
    <w:uiPriority w:val="99"/>
    <w:semiHidden/>
    <w:unhideWhenUsed/>
    <w:rsid w:val="00EA0B56"/>
    <w:rPr>
      <w:b/>
      <w:bCs/>
    </w:rPr>
  </w:style>
  <w:style w:type="character" w:customStyle="1" w:styleId="CommentSubjectChar">
    <w:name w:val="Comment Subject Char"/>
    <w:basedOn w:val="CommentTextChar"/>
    <w:link w:val="CommentSubject"/>
    <w:uiPriority w:val="99"/>
    <w:semiHidden/>
    <w:rsid w:val="00EA0B56"/>
    <w:rPr>
      <w:rFonts w:ascii="Arial" w:eastAsia="Times" w:hAnsi="Arial"/>
      <w:b/>
      <w:bCs/>
      <w:lang w:eastAsia="en-US"/>
    </w:rPr>
  </w:style>
  <w:style w:type="character" w:styleId="Mention">
    <w:name w:val="Mention"/>
    <w:basedOn w:val="DefaultParagraphFont"/>
    <w:uiPriority w:val="99"/>
    <w:unhideWhenUsed/>
    <w:rsid w:val="00D223B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3286644">
      <w:bodyDiv w:val="1"/>
      <w:marLeft w:val="0"/>
      <w:marRight w:val="0"/>
      <w:marTop w:val="0"/>
      <w:marBottom w:val="0"/>
      <w:divBdr>
        <w:top w:val="none" w:sz="0" w:space="0" w:color="auto"/>
        <w:left w:val="none" w:sz="0" w:space="0" w:color="auto"/>
        <w:bottom w:val="none" w:sz="0" w:space="0" w:color="auto"/>
        <w:right w:val="none" w:sz="0" w:space="0" w:color="auto"/>
      </w:divBdr>
    </w:div>
    <w:div w:id="584338303">
      <w:bodyDiv w:val="1"/>
      <w:marLeft w:val="0"/>
      <w:marRight w:val="0"/>
      <w:marTop w:val="0"/>
      <w:marBottom w:val="0"/>
      <w:divBdr>
        <w:top w:val="none" w:sz="0" w:space="0" w:color="auto"/>
        <w:left w:val="none" w:sz="0" w:space="0" w:color="auto"/>
        <w:bottom w:val="none" w:sz="0" w:space="0" w:color="auto"/>
        <w:right w:val="none" w:sz="0" w:space="0" w:color="auto"/>
      </w:divBdr>
    </w:div>
    <w:div w:id="1002272444">
      <w:bodyDiv w:val="1"/>
      <w:marLeft w:val="0"/>
      <w:marRight w:val="0"/>
      <w:marTop w:val="0"/>
      <w:marBottom w:val="0"/>
      <w:divBdr>
        <w:top w:val="none" w:sz="0" w:space="0" w:color="auto"/>
        <w:left w:val="none" w:sz="0" w:space="0" w:color="auto"/>
        <w:bottom w:val="none" w:sz="0" w:space="0" w:color="auto"/>
        <w:right w:val="none" w:sz="0" w:space="0" w:color="auto"/>
      </w:divBdr>
      <w:divsChild>
        <w:div w:id="518664520">
          <w:marLeft w:val="446"/>
          <w:marRight w:val="0"/>
          <w:marTop w:val="160"/>
          <w:marBottom w:val="160"/>
          <w:divBdr>
            <w:top w:val="none" w:sz="0" w:space="0" w:color="auto"/>
            <w:left w:val="none" w:sz="0" w:space="0" w:color="auto"/>
            <w:bottom w:val="none" w:sz="0" w:space="0" w:color="auto"/>
            <w:right w:val="none" w:sz="0" w:space="0" w:color="auto"/>
          </w:divBdr>
        </w:div>
        <w:div w:id="1049843464">
          <w:marLeft w:val="446"/>
          <w:marRight w:val="0"/>
          <w:marTop w:val="160"/>
          <w:marBottom w:val="160"/>
          <w:divBdr>
            <w:top w:val="none" w:sz="0" w:space="0" w:color="auto"/>
            <w:left w:val="none" w:sz="0" w:space="0" w:color="auto"/>
            <w:bottom w:val="none" w:sz="0" w:space="0" w:color="auto"/>
            <w:right w:val="none" w:sz="0" w:space="0" w:color="auto"/>
          </w:divBdr>
        </w:div>
        <w:div w:id="1683120001">
          <w:marLeft w:val="446"/>
          <w:marRight w:val="0"/>
          <w:marTop w:val="160"/>
          <w:marBottom w:val="160"/>
          <w:divBdr>
            <w:top w:val="none" w:sz="0" w:space="0" w:color="auto"/>
            <w:left w:val="none" w:sz="0" w:space="0" w:color="auto"/>
            <w:bottom w:val="none" w:sz="0" w:space="0" w:color="auto"/>
            <w:right w:val="none" w:sz="0" w:space="0" w:color="auto"/>
          </w:divBdr>
        </w:div>
        <w:div w:id="1909146593">
          <w:marLeft w:val="446"/>
          <w:marRight w:val="0"/>
          <w:marTop w:val="160"/>
          <w:marBottom w:val="160"/>
          <w:divBdr>
            <w:top w:val="none" w:sz="0" w:space="0" w:color="auto"/>
            <w:left w:val="none" w:sz="0" w:space="0" w:color="auto"/>
            <w:bottom w:val="none" w:sz="0" w:space="0" w:color="auto"/>
            <w:right w:val="none" w:sz="0" w:space="0" w:color="auto"/>
          </w:divBdr>
        </w:div>
      </w:divsChild>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2061123853">
      <w:bodyDiv w:val="1"/>
      <w:marLeft w:val="0"/>
      <w:marRight w:val="0"/>
      <w:marTop w:val="0"/>
      <w:marBottom w:val="0"/>
      <w:divBdr>
        <w:top w:val="none" w:sz="0" w:space="0" w:color="auto"/>
        <w:left w:val="none" w:sz="0" w:space="0" w:color="auto"/>
        <w:bottom w:val="none" w:sz="0" w:space="0" w:color="auto"/>
        <w:right w:val="none" w:sz="0" w:space="0" w:color="auto"/>
      </w:divBdr>
    </w:div>
    <w:div w:id="2113240063">
      <w:bodyDiv w:val="1"/>
      <w:marLeft w:val="0"/>
      <w:marRight w:val="0"/>
      <w:marTop w:val="0"/>
      <w:marBottom w:val="0"/>
      <w:divBdr>
        <w:top w:val="none" w:sz="0" w:space="0" w:color="auto"/>
        <w:left w:val="none" w:sz="0" w:space="0" w:color="auto"/>
        <w:bottom w:val="none" w:sz="0" w:space="0" w:color="auto"/>
        <w:right w:val="none" w:sz="0" w:space="0" w:color="auto"/>
      </w:divBdr>
      <w:divsChild>
        <w:div w:id="8989055">
          <w:marLeft w:val="446"/>
          <w:marRight w:val="0"/>
          <w:marTop w:val="160"/>
          <w:marBottom w:val="160"/>
          <w:divBdr>
            <w:top w:val="none" w:sz="0" w:space="0" w:color="auto"/>
            <w:left w:val="none" w:sz="0" w:space="0" w:color="auto"/>
            <w:bottom w:val="none" w:sz="0" w:space="0" w:color="auto"/>
            <w:right w:val="none" w:sz="0" w:space="0" w:color="auto"/>
          </w:divBdr>
        </w:div>
        <w:div w:id="624039487">
          <w:marLeft w:val="446"/>
          <w:marRight w:val="0"/>
          <w:marTop w:val="160"/>
          <w:marBottom w:val="160"/>
          <w:divBdr>
            <w:top w:val="none" w:sz="0" w:space="0" w:color="auto"/>
            <w:left w:val="none" w:sz="0" w:space="0" w:color="auto"/>
            <w:bottom w:val="none" w:sz="0" w:space="0" w:color="auto"/>
            <w:right w:val="none" w:sz="0" w:space="0" w:color="auto"/>
          </w:divBdr>
        </w:div>
        <w:div w:id="1471170742">
          <w:marLeft w:val="446"/>
          <w:marRight w:val="0"/>
          <w:marTop w:val="160"/>
          <w:marBottom w:val="160"/>
          <w:divBdr>
            <w:top w:val="none" w:sz="0" w:space="0" w:color="auto"/>
            <w:left w:val="none" w:sz="0" w:space="0" w:color="auto"/>
            <w:bottom w:val="none" w:sz="0" w:space="0" w:color="auto"/>
            <w:right w:val="none" w:sz="0" w:space="0" w:color="auto"/>
          </w:divBdr>
        </w:div>
        <w:div w:id="1857232432">
          <w:marLeft w:val="446"/>
          <w:marRight w:val="0"/>
          <w:marTop w:val="160"/>
          <w:marBottom w:val="160"/>
          <w:divBdr>
            <w:top w:val="none" w:sz="0" w:space="0" w:color="auto"/>
            <w:left w:val="none" w:sz="0" w:space="0" w:color="auto"/>
            <w:bottom w:val="none" w:sz="0" w:space="0" w:color="auto"/>
            <w:right w:val="none" w:sz="0" w:space="0" w:color="auto"/>
          </w:divBdr>
        </w:div>
      </w:divsChild>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mhfrf@health.vic.gov.au" TargetMode="External"/><Relationship Id="rId26" Type="http://schemas.openxmlformats.org/officeDocument/2006/relationships/image" Target="media/image13.png"/><Relationship Id="rId39" Type="http://schemas.openxmlformats.org/officeDocument/2006/relationships/hyperlink" Target="https://jobs.vic.gov.au/" TargetMode="External"/><Relationship Id="rId21" Type="http://schemas.openxmlformats.org/officeDocument/2006/relationships/image" Target="media/image9.png"/><Relationship Id="rId34" Type="http://schemas.openxmlformats.org/officeDocument/2006/relationships/hyperlink" Target="https://www.vhba.vic.gov.au/mental-health/mental-health-capital-renewal-fund" TargetMode="External"/><Relationship Id="rId42" Type="http://schemas.openxmlformats.org/officeDocument/2006/relationships/hyperlink" Target="https://providers.dhhs.vic.gov.au/fire-risk-management-procedures-and-guidelines" TargetMode="External"/><Relationship Id="rId47" Type="http://schemas.openxmlformats.org/officeDocument/2006/relationships/hyperlink" Target="https://www.vhba.vic.gov.au/resources/universal-design" TargetMode="External"/><Relationship Id="rId50" Type="http://schemas.openxmlformats.org/officeDocument/2006/relationships/hyperlink" Target="https://www.vhba.vic.gov.au/sites/default/files/2019-10/Mental-Health-Tribunal-Hearing-Room-Standard-Component-with-elevations-rom-data-sheet-VHHSBA-180904.pdf" TargetMode="External"/><Relationship Id="rId55" Type="http://schemas.openxmlformats.org/officeDocument/2006/relationships/hyperlink" Target="https://www.dtf.vic.gov.au/public-construction-policy-and-resources/ministerial-directions-and-instructions-public-construction-procurement" TargetMode="External"/><Relationship Id="rId63" Type="http://schemas.openxmlformats.org/officeDocument/2006/relationships/hyperlink" Target="https://www.legislation.gov.au/Details/F2017C00125" TargetMode="External"/><Relationship Id="rId68" Type="http://schemas.openxmlformats.org/officeDocument/2006/relationships/header" Target="header5.xml"/><Relationship Id="rId7" Type="http://schemas.openxmlformats.org/officeDocument/2006/relationships/settings" Target="settings.xml"/><Relationship Id="rId71"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vhba.vic.gov.au/resources/asset-management" TargetMode="External"/><Relationship Id="rId11" Type="http://schemas.openxmlformats.org/officeDocument/2006/relationships/image" Target="media/image1.jpg"/><Relationship Id="rId24" Type="http://schemas.openxmlformats.org/officeDocument/2006/relationships/image" Target="media/image11.png"/><Relationship Id="rId32" Type="http://schemas.openxmlformats.org/officeDocument/2006/relationships/hyperlink" Target="https://dhhs.smartygrants.com.au/MHCRF24-25" TargetMode="External"/><Relationship Id="rId37" Type="http://schemas.openxmlformats.org/officeDocument/2006/relationships/hyperlink" Target="https://www.buyingfor.vic.gov.au/social-procurement-victorian-government-approach" TargetMode="External"/><Relationship Id="rId40" Type="http://schemas.openxmlformats.org/officeDocument/2006/relationships/hyperlink" Target="https://www.health.vic.gov.au/publications/medical-equipment-asset-management-framework" TargetMode="External"/><Relationship Id="rId45" Type="http://schemas.openxmlformats.org/officeDocument/2006/relationships/hyperlink" Target="https://www2.health.vic.gov.au/alcohol-and-drugs/aod-service-standards-guidelines/aod-program-guidelines" TargetMode="External"/><Relationship Id="rId53" Type="http://schemas.openxmlformats.org/officeDocument/2006/relationships/hyperlink" Target="https://www.vhba.vic.gov.au/resources/environmental-sustainability" TargetMode="External"/><Relationship Id="rId58" Type="http://schemas.openxmlformats.org/officeDocument/2006/relationships/hyperlink" Target="https://www.dtf.vic.gov.au/investment-lifecycle-and-high-value-high-risk-guidelines/stage-1-business-case" TargetMode="External"/><Relationship Id="rId66" Type="http://schemas.openxmlformats.org/officeDocument/2006/relationships/header" Target="header4.xml"/><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ustomXml" Target="ink/ink1.xml"/><Relationship Id="rId28" Type="http://schemas.openxmlformats.org/officeDocument/2006/relationships/hyperlink" Target="https://www.dtf.vic.gov.au/infrastructure-investment/asset-management-accountability-framework" TargetMode="External"/><Relationship Id="rId36" Type="http://schemas.openxmlformats.org/officeDocument/2006/relationships/hyperlink" Target="mailto:service@smartygrants.com.au%3e" TargetMode="External"/><Relationship Id="rId49" Type="http://schemas.openxmlformats.org/officeDocument/2006/relationships/hyperlink" Target="https://www.vhba.vic.gov.au/mental-health-prevention-and-recovery-care-unit-part-b-health-facility-briefing-and-planning" TargetMode="External"/><Relationship Id="rId57" Type="http://schemas.openxmlformats.org/officeDocument/2006/relationships/hyperlink" Target="https://www.dtf.vic.gov.au/infrastructure-investment/construction-supplier-register" TargetMode="External"/><Relationship Id="rId61" Type="http://schemas.openxmlformats.org/officeDocument/2006/relationships/hyperlink" Target="https://jobs.vic.gov.au" TargetMode="External"/><Relationship Id="rId10" Type="http://schemas.openxmlformats.org/officeDocument/2006/relationships/endnotes" Target="endnotes.xml"/><Relationship Id="rId19" Type="http://schemas.openxmlformats.org/officeDocument/2006/relationships/hyperlink" Target="https://www.vhba.vic.gov.au" TargetMode="External"/><Relationship Id="rId31" Type="http://schemas.openxmlformats.org/officeDocument/2006/relationships/hyperlink" Target="https://smartygrants.com.au/" TargetMode="External"/><Relationship Id="rId44" Type="http://schemas.openxmlformats.org/officeDocument/2006/relationships/hyperlink" Target="http://rcvmhs.archive.royalcommission.vic.gov.au/" TargetMode="External"/><Relationship Id="rId52" Type="http://schemas.openxmlformats.org/officeDocument/2006/relationships/hyperlink" Target="https://www.vhba.vic.gov.au/news/new-planning-guideline-alcohol-and-other-drug-residential-rehabilitation-facilities" TargetMode="External"/><Relationship Id="rId60" Type="http://schemas.openxmlformats.org/officeDocument/2006/relationships/hyperlink" Target="https://localjobsfirst.vic.gov.au/agency-guidance/major-project-skills-guarantee" TargetMode="External"/><Relationship Id="rId65" Type="http://schemas.openxmlformats.org/officeDocument/2006/relationships/hyperlink" Target="https://ncc.abcb.gov.au/" TargetMode="External"/><Relationship Id="rId73"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hyperlink" Target="https://applicanthelp.smartygrants.com.au/help-guide-for-applicants/" TargetMode="External"/><Relationship Id="rId43" Type="http://schemas.openxmlformats.org/officeDocument/2006/relationships/hyperlink" Target="https://www.health.vic.gov.au/publications/guidelines-for-behavioural-assessment-rooms-in-emergency-departments" TargetMode="External"/><Relationship Id="rId48" Type="http://schemas.openxmlformats.org/officeDocument/2006/relationships/hyperlink" Target="https://www.vhba.vic.gov.au/resources/technical-guidelines" TargetMode="External"/><Relationship Id="rId56" Type="http://schemas.openxmlformats.org/officeDocument/2006/relationships/hyperlink" Target="https://www.dtf.vic.gov.au/public-construction-policy-and-resources/practitioners-toolkit" TargetMode="External"/><Relationship Id="rId64" Type="http://schemas.openxmlformats.org/officeDocument/2006/relationships/hyperlink" Target="https://ablis.business.gov.au/service/ag/australian-government-building-and-construction-workplace-health-and-safety-accreditation-scheme/301" TargetMode="External"/><Relationship Id="rId69"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yperlink" Target="https://www.vhba.vic.gov.au/sites/default/files/2019-10/VHHSBA-Alcohol-and-Other-Drug-Part-B-Health-facility-briefing-and-planning_0.pdf"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2.png"/><Relationship Id="rId33" Type="http://schemas.openxmlformats.org/officeDocument/2006/relationships/hyperlink" Target="mailto:mhfrf@health.vic.gov.au" TargetMode="External"/><Relationship Id="rId38" Type="http://schemas.openxmlformats.org/officeDocument/2006/relationships/hyperlink" Target="https://healthsharevic.org.au/" TargetMode="External"/><Relationship Id="rId46" Type="http://schemas.openxmlformats.org/officeDocument/2006/relationships/hyperlink" Target="https://www2.health.vic.gov.au/alcohol-and-drugs/aod-service-standards-guidelines/aod-program-guidelines" TargetMode="External"/><Relationship Id="rId59" Type="http://schemas.openxmlformats.org/officeDocument/2006/relationships/hyperlink" Target="https://localjobsfirst.vic.gov.au/about/local-jobs-first" TargetMode="External"/><Relationship Id="rId67" Type="http://schemas.openxmlformats.org/officeDocument/2006/relationships/footer" Target="footer4.xml"/><Relationship Id="rId20" Type="http://schemas.openxmlformats.org/officeDocument/2006/relationships/hyperlink" Target="https://dhhs.smartygrants.com.au/MHCRF24-25" TargetMode="External"/><Relationship Id="rId41" Type="http://schemas.openxmlformats.org/officeDocument/2006/relationships/hyperlink" Target="https://healthfacilityguidelines.com.au/" TargetMode="External"/><Relationship Id="rId54" Type="http://schemas.openxmlformats.org/officeDocument/2006/relationships/hyperlink" Target="https://www.dtf.vic.gov.au/public-construction-requirements-and-resources" TargetMode="External"/><Relationship Id="rId62" Type="http://schemas.openxmlformats.org/officeDocument/2006/relationships/hyperlink" Target="https://www.legislation.gov.au/Details/C2017C00042" TargetMode="External"/><Relationship Id="rId7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F6B7F943716456C99A2342E44E61156"/>
        <w:category>
          <w:name w:val="General"/>
          <w:gallery w:val="placeholder"/>
        </w:category>
        <w:types>
          <w:type w:val="bbPlcHdr"/>
        </w:types>
        <w:behaviors>
          <w:behavior w:val="content"/>
        </w:behaviors>
        <w:guid w:val="{8E74A0E6-ED9E-4B8C-98D5-295BAB627DB9}"/>
      </w:docPartPr>
      <w:docPartBody>
        <w:p w:rsidR="000E006D" w:rsidRDefault="00111A42">
          <w:pPr>
            <w:pStyle w:val="1F6B7F943716456C99A2342E44E61156"/>
          </w:pPr>
          <w:r w:rsidRPr="00DB1BAB">
            <w:t>[Sub-title]</w:t>
          </w:r>
        </w:p>
      </w:docPartBody>
    </w:docPart>
    <w:docPart>
      <w:docPartPr>
        <w:name w:val="5A3626CDDA75427D842B0F57E00B928F"/>
        <w:category>
          <w:name w:val="General"/>
          <w:gallery w:val="placeholder"/>
        </w:category>
        <w:types>
          <w:type w:val="bbPlcHdr"/>
        </w:types>
        <w:behaviors>
          <w:behavior w:val="content"/>
        </w:behaviors>
        <w:guid w:val="{ADB397FD-C438-4A9E-855C-401FC6F60FB3}"/>
      </w:docPartPr>
      <w:docPartBody>
        <w:p w:rsidR="007C2EFE" w:rsidRDefault="00111A42">
          <w:pPr>
            <w:pStyle w:val="5A3626CDDA75427D842B0F57E00B928F"/>
          </w:pPr>
          <w:r w:rsidRPr="00E16519">
            <w:rPr>
              <w:highlight w:val="lightGray"/>
            </w:rPr>
            <w:t>[Report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06D"/>
    <w:rsid w:val="00007A36"/>
    <w:rsid w:val="00021750"/>
    <w:rsid w:val="0003304C"/>
    <w:rsid w:val="000E006D"/>
    <w:rsid w:val="00111A42"/>
    <w:rsid w:val="00116718"/>
    <w:rsid w:val="00121701"/>
    <w:rsid w:val="00136C5F"/>
    <w:rsid w:val="00145B52"/>
    <w:rsid w:val="00185473"/>
    <w:rsid w:val="00192A06"/>
    <w:rsid w:val="001930C0"/>
    <w:rsid w:val="001F19F0"/>
    <w:rsid w:val="002061FF"/>
    <w:rsid w:val="00206565"/>
    <w:rsid w:val="00275BA8"/>
    <w:rsid w:val="0028154D"/>
    <w:rsid w:val="00294FED"/>
    <w:rsid w:val="002959BA"/>
    <w:rsid w:val="002C4CE2"/>
    <w:rsid w:val="00363691"/>
    <w:rsid w:val="00373BA2"/>
    <w:rsid w:val="003F7929"/>
    <w:rsid w:val="004C767C"/>
    <w:rsid w:val="004D71B6"/>
    <w:rsid w:val="00505166"/>
    <w:rsid w:val="00510B90"/>
    <w:rsid w:val="005355E2"/>
    <w:rsid w:val="00601891"/>
    <w:rsid w:val="0064559B"/>
    <w:rsid w:val="00653585"/>
    <w:rsid w:val="006A474F"/>
    <w:rsid w:val="006D28F0"/>
    <w:rsid w:val="006D6D6D"/>
    <w:rsid w:val="006F7F02"/>
    <w:rsid w:val="007162A7"/>
    <w:rsid w:val="00727FAC"/>
    <w:rsid w:val="00757ADD"/>
    <w:rsid w:val="007C2EFE"/>
    <w:rsid w:val="00813091"/>
    <w:rsid w:val="00893FB7"/>
    <w:rsid w:val="00897C55"/>
    <w:rsid w:val="008C0A4B"/>
    <w:rsid w:val="00922E0C"/>
    <w:rsid w:val="009276BC"/>
    <w:rsid w:val="00941AD3"/>
    <w:rsid w:val="009B55F5"/>
    <w:rsid w:val="009F35EA"/>
    <w:rsid w:val="00A5768D"/>
    <w:rsid w:val="00AE66E7"/>
    <w:rsid w:val="00AE7E09"/>
    <w:rsid w:val="00B60004"/>
    <w:rsid w:val="00B87C41"/>
    <w:rsid w:val="00BB1290"/>
    <w:rsid w:val="00BD5424"/>
    <w:rsid w:val="00C077E6"/>
    <w:rsid w:val="00C36471"/>
    <w:rsid w:val="00CC3EAA"/>
    <w:rsid w:val="00D0591F"/>
    <w:rsid w:val="00D10A70"/>
    <w:rsid w:val="00D1102D"/>
    <w:rsid w:val="00D67FF3"/>
    <w:rsid w:val="00DA7406"/>
    <w:rsid w:val="00E70D96"/>
    <w:rsid w:val="00ED41AE"/>
    <w:rsid w:val="00F27100"/>
    <w:rsid w:val="00F50BDF"/>
    <w:rsid w:val="00F568CD"/>
    <w:rsid w:val="00F77006"/>
    <w:rsid w:val="00F873BE"/>
    <w:rsid w:val="00FB14B7"/>
    <w:rsid w:val="00FD3FE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F6B7F943716456C99A2342E44E61156">
    <w:name w:val="1F6B7F943716456C99A2342E44E61156"/>
  </w:style>
  <w:style w:type="paragraph" w:customStyle="1" w:styleId="5A3626CDDA75427D842B0F57E00B928F">
    <w:name w:val="5A3626CDDA75427D842B0F57E00B92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6-03T06:07:03.294"/>
    </inkml:context>
    <inkml:brush xml:id="br0">
      <inkml:brushProperty name="width" value="0.05" units="cm"/>
      <inkml:brushProperty name="height" value="0.05" units="cm"/>
    </inkml:brush>
  </inkml:definitions>
  <inkml:trace contextRef="#ctx0" brushRef="#br0">83 9 21655 0 0,'-48'-7'1920'0'0,"19"6"-1536"0"0,23 6-304 0 0,14 4-80 0 0,37 48-240 0 0,58 47-1952 0 0,2-31-304 0 0,43 6-72 0 0,1-15-24 0 0</inkml:trace>
</inkml:ink>
</file>

<file path=word/theme/theme1.xml><?xml version="1.0" encoding="utf-8"?>
<a:theme xmlns:a="http://schemas.openxmlformats.org/drawingml/2006/main" name="Office Theme">
  <a:themeElements>
    <a:clrScheme name="Dept Health">
      <a:dk1>
        <a:sysClr val="windowText" lastClr="000000"/>
      </a:dk1>
      <a:lt1>
        <a:sysClr val="window" lastClr="FFFFFF"/>
      </a:lt1>
      <a:dk2>
        <a:srgbClr val="A00024"/>
      </a:dk2>
      <a:lt2>
        <a:srgbClr val="FFFFFF"/>
      </a:lt2>
      <a:accent1>
        <a:srgbClr val="550F25"/>
      </a:accent1>
      <a:accent2>
        <a:srgbClr val="850024"/>
      </a:accent2>
      <a:accent3>
        <a:srgbClr val="FA5041"/>
      </a:accent3>
      <a:accent4>
        <a:srgbClr val="88D1D1"/>
      </a:accent4>
      <a:accent5>
        <a:srgbClr val="AAACAE"/>
      </a:accent5>
      <a:accent6>
        <a:srgbClr val="F2F2F2"/>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MediaLengthInSeconds xmlns="eac61555-571f-4634-8a87-e48820a8521a" xsi:nil="true"/>
    <SharedWithUsers xmlns="d3997371-33ce-486e-a268-17233fd2e88d">
      <UserInfo>
        <DisplayName/>
        <AccountId xsi:nil="true"/>
        <AccountType/>
      </UserInfo>
    </SharedWithUsers>
    <lcf76f155ced4ddcb4097134ff3c332f xmlns="eac61555-571f-4634-8a87-e48820a8521a">
      <Terms xmlns="http://schemas.microsoft.com/office/infopath/2007/PartnerControls"/>
    </lcf76f155ced4ddcb4097134ff3c332f>
    <Notes xmlns="eac61555-571f-4634-8a87-e48820a8521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B75FE1E9EC14E45A09B3C41B71CD680" ma:contentTypeVersion="19" ma:contentTypeDescription="Create a new document." ma:contentTypeScope="" ma:versionID="cc7886366d745f4eed9c1e05898ede0a">
  <xsd:schema xmlns:xsd="http://www.w3.org/2001/XMLSchema" xmlns:xs="http://www.w3.org/2001/XMLSchema" xmlns:p="http://schemas.microsoft.com/office/2006/metadata/properties" xmlns:ns2="eac61555-571f-4634-8a87-e48820a8521a" xmlns:ns3="d3997371-33ce-486e-a268-17233fd2e88d" xmlns:ns4="5ce0f2b5-5be5-4508-bce9-d7011ece0659" targetNamespace="http://schemas.microsoft.com/office/2006/metadata/properties" ma:root="true" ma:fieldsID="a4b8fe1b04dcf2cbc51e7cbb9d1b35f5" ns2:_="" ns3:_="" ns4:_="">
    <xsd:import namespace="eac61555-571f-4634-8a87-e48820a8521a"/>
    <xsd:import namespace="d3997371-33ce-486e-a268-17233fd2e88d"/>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c61555-571f-4634-8a87-e48820a852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Notes" ma:index="26"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997371-33ce-486e-a268-17233fd2e88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75ea9dc0-6453-45a3-90bd-afcb0a746992}" ma:internalName="TaxCatchAll" ma:showField="CatchAllData" ma:web="d3997371-33ce-486e-a268-17233fd2e8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0E6722-001D-4143-97B0-51B06CC5B663}">
  <ds:schemaRefs>
    <ds:schemaRef ds:uri="http://schemas.openxmlformats.org/officeDocument/2006/bibliography"/>
  </ds:schemaRefs>
</ds:datastoreItem>
</file>

<file path=customXml/itemProps2.xml><?xml version="1.0" encoding="utf-8"?>
<ds:datastoreItem xmlns:ds="http://schemas.openxmlformats.org/officeDocument/2006/customXml" ds:itemID="{4DF8BFE2-26E7-404A-A63F-26682180F270}">
  <ds:schemaRefs>
    <ds:schemaRef ds:uri="http://schemas.microsoft.com/office/2006/metadata/properties"/>
    <ds:schemaRef ds:uri="http://schemas.microsoft.com/office/infopath/2007/PartnerControls"/>
    <ds:schemaRef ds:uri="5ce0f2b5-5be5-4508-bce9-d7011ece0659"/>
    <ds:schemaRef ds:uri="eac61555-571f-4634-8a87-e48820a8521a"/>
    <ds:schemaRef ds:uri="d3997371-33ce-486e-a268-17233fd2e88d"/>
  </ds:schemaRefs>
</ds:datastoreItem>
</file>

<file path=customXml/itemProps3.xml><?xml version="1.0" encoding="utf-8"?>
<ds:datastoreItem xmlns:ds="http://schemas.openxmlformats.org/officeDocument/2006/customXml" ds:itemID="{1039FD2C-EB28-441D-8E3D-059F006A40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c61555-571f-4634-8a87-e48820a8521a"/>
    <ds:schemaRef ds:uri="d3997371-33ce-486e-a268-17233fd2e88d"/>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2E327C-924C-4AF0-832C-C9B4A42D3B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19</Pages>
  <Words>6040</Words>
  <Characters>34433</Characters>
  <DocSecurity>0</DocSecurity>
  <Lines>286</Lines>
  <Paragraphs>80</Paragraphs>
  <ScaleCrop>false</ScaleCrop>
  <LinksUpToDate>false</LinksUpToDate>
  <CharactersWithSpaces>40393</CharactersWithSpaces>
  <SharedDoc>false</SharedDoc>
  <HyperlinkBase/>
  <HLinks>
    <vt:vector size="450" baseType="variant">
      <vt:variant>
        <vt:i4>196693</vt:i4>
      </vt:variant>
      <vt:variant>
        <vt:i4>324</vt:i4>
      </vt:variant>
      <vt:variant>
        <vt:i4>0</vt:i4>
      </vt:variant>
      <vt:variant>
        <vt:i4>5</vt:i4>
      </vt:variant>
      <vt:variant>
        <vt:lpwstr>https://ncc.abcb.gov.au/</vt:lpwstr>
      </vt:variant>
      <vt:variant>
        <vt:lpwstr/>
      </vt:variant>
      <vt:variant>
        <vt:i4>1507328</vt:i4>
      </vt:variant>
      <vt:variant>
        <vt:i4>321</vt:i4>
      </vt:variant>
      <vt:variant>
        <vt:i4>0</vt:i4>
      </vt:variant>
      <vt:variant>
        <vt:i4>5</vt:i4>
      </vt:variant>
      <vt:variant>
        <vt:lpwstr>https://ablis.business.gov.au/service/ag/australian-government-building-and-construction-workplace-health-and-safety-accreditation-scheme/301</vt:lpwstr>
      </vt:variant>
      <vt:variant>
        <vt:lpwstr/>
      </vt:variant>
      <vt:variant>
        <vt:i4>7733284</vt:i4>
      </vt:variant>
      <vt:variant>
        <vt:i4>318</vt:i4>
      </vt:variant>
      <vt:variant>
        <vt:i4>0</vt:i4>
      </vt:variant>
      <vt:variant>
        <vt:i4>5</vt:i4>
      </vt:variant>
      <vt:variant>
        <vt:lpwstr>https://www.legislation.gov.au/Details/F2017C00125</vt:lpwstr>
      </vt:variant>
      <vt:variant>
        <vt:lpwstr/>
      </vt:variant>
      <vt:variant>
        <vt:i4>7667746</vt:i4>
      </vt:variant>
      <vt:variant>
        <vt:i4>315</vt:i4>
      </vt:variant>
      <vt:variant>
        <vt:i4>0</vt:i4>
      </vt:variant>
      <vt:variant>
        <vt:i4>5</vt:i4>
      </vt:variant>
      <vt:variant>
        <vt:lpwstr>https://www.legislation.gov.au/Details/C2017C00042</vt:lpwstr>
      </vt:variant>
      <vt:variant>
        <vt:lpwstr/>
      </vt:variant>
      <vt:variant>
        <vt:i4>4653077</vt:i4>
      </vt:variant>
      <vt:variant>
        <vt:i4>312</vt:i4>
      </vt:variant>
      <vt:variant>
        <vt:i4>0</vt:i4>
      </vt:variant>
      <vt:variant>
        <vt:i4>5</vt:i4>
      </vt:variant>
      <vt:variant>
        <vt:lpwstr>https://jobs.vic.gov.au/</vt:lpwstr>
      </vt:variant>
      <vt:variant>
        <vt:lpwstr/>
      </vt:variant>
      <vt:variant>
        <vt:i4>1638404</vt:i4>
      </vt:variant>
      <vt:variant>
        <vt:i4>309</vt:i4>
      </vt:variant>
      <vt:variant>
        <vt:i4>0</vt:i4>
      </vt:variant>
      <vt:variant>
        <vt:i4>5</vt:i4>
      </vt:variant>
      <vt:variant>
        <vt:lpwstr>https://localjobsfirst.vic.gov.au/agency-guidance/major-project-skills-guarantee</vt:lpwstr>
      </vt:variant>
      <vt:variant>
        <vt:lpwstr/>
      </vt:variant>
      <vt:variant>
        <vt:i4>5898334</vt:i4>
      </vt:variant>
      <vt:variant>
        <vt:i4>306</vt:i4>
      </vt:variant>
      <vt:variant>
        <vt:i4>0</vt:i4>
      </vt:variant>
      <vt:variant>
        <vt:i4>5</vt:i4>
      </vt:variant>
      <vt:variant>
        <vt:lpwstr>https://localjobsfirst.vic.gov.au/about/local-jobs-first</vt:lpwstr>
      </vt:variant>
      <vt:variant>
        <vt:lpwstr/>
      </vt:variant>
      <vt:variant>
        <vt:i4>4915292</vt:i4>
      </vt:variant>
      <vt:variant>
        <vt:i4>303</vt:i4>
      </vt:variant>
      <vt:variant>
        <vt:i4>0</vt:i4>
      </vt:variant>
      <vt:variant>
        <vt:i4>5</vt:i4>
      </vt:variant>
      <vt:variant>
        <vt:lpwstr>https://www.dtf.vic.gov.au/investment-lifecycle-and-high-value-high-risk-guidelines/stage-1-business-case</vt:lpwstr>
      </vt:variant>
      <vt:variant>
        <vt:lpwstr/>
      </vt:variant>
      <vt:variant>
        <vt:i4>7078003</vt:i4>
      </vt:variant>
      <vt:variant>
        <vt:i4>300</vt:i4>
      </vt:variant>
      <vt:variant>
        <vt:i4>0</vt:i4>
      </vt:variant>
      <vt:variant>
        <vt:i4>5</vt:i4>
      </vt:variant>
      <vt:variant>
        <vt:lpwstr>https://www.dtf.vic.gov.au/infrastructure-investment/construction-supplier-register</vt:lpwstr>
      </vt:variant>
      <vt:variant>
        <vt:lpwstr/>
      </vt:variant>
      <vt:variant>
        <vt:i4>5505102</vt:i4>
      </vt:variant>
      <vt:variant>
        <vt:i4>297</vt:i4>
      </vt:variant>
      <vt:variant>
        <vt:i4>0</vt:i4>
      </vt:variant>
      <vt:variant>
        <vt:i4>5</vt:i4>
      </vt:variant>
      <vt:variant>
        <vt:lpwstr>https://www.dtf.vic.gov.au/public-construction-policy-and-resources/practitioners-toolkit</vt:lpwstr>
      </vt:variant>
      <vt:variant>
        <vt:lpwstr/>
      </vt:variant>
      <vt:variant>
        <vt:i4>3407979</vt:i4>
      </vt:variant>
      <vt:variant>
        <vt:i4>294</vt:i4>
      </vt:variant>
      <vt:variant>
        <vt:i4>0</vt:i4>
      </vt:variant>
      <vt:variant>
        <vt:i4>5</vt:i4>
      </vt:variant>
      <vt:variant>
        <vt:lpwstr>https://www.dtf.vic.gov.au/public-construction-policy-and-resources/ministerial-directions-and-instructions-public-construction-procurement</vt:lpwstr>
      </vt:variant>
      <vt:variant>
        <vt:lpwstr/>
      </vt:variant>
      <vt:variant>
        <vt:i4>1769483</vt:i4>
      </vt:variant>
      <vt:variant>
        <vt:i4>291</vt:i4>
      </vt:variant>
      <vt:variant>
        <vt:i4>0</vt:i4>
      </vt:variant>
      <vt:variant>
        <vt:i4>5</vt:i4>
      </vt:variant>
      <vt:variant>
        <vt:lpwstr>https://www.dtf.vic.gov.au/infrastructure-investment/public-construction-policy-and-resources</vt:lpwstr>
      </vt:variant>
      <vt:variant>
        <vt:lpwstr/>
      </vt:variant>
      <vt:variant>
        <vt:i4>7209066</vt:i4>
      </vt:variant>
      <vt:variant>
        <vt:i4>288</vt:i4>
      </vt:variant>
      <vt:variant>
        <vt:i4>0</vt:i4>
      </vt:variant>
      <vt:variant>
        <vt:i4>5</vt:i4>
      </vt:variant>
      <vt:variant>
        <vt:lpwstr>https://www.vhba.vic.gov.au/resources/environmental-sustainability</vt:lpwstr>
      </vt:variant>
      <vt:variant>
        <vt:lpwstr/>
      </vt:variant>
      <vt:variant>
        <vt:i4>917533</vt:i4>
      </vt:variant>
      <vt:variant>
        <vt:i4>285</vt:i4>
      </vt:variant>
      <vt:variant>
        <vt:i4>0</vt:i4>
      </vt:variant>
      <vt:variant>
        <vt:i4>5</vt:i4>
      </vt:variant>
      <vt:variant>
        <vt:lpwstr>https://www.vhba.vic.gov.au/news/new-planning-guideline-alcohol-and-other-drug-residential-rehabilitation-facilities</vt:lpwstr>
      </vt:variant>
      <vt:variant>
        <vt:lpwstr/>
      </vt:variant>
      <vt:variant>
        <vt:i4>1245224</vt:i4>
      </vt:variant>
      <vt:variant>
        <vt:i4>282</vt:i4>
      </vt:variant>
      <vt:variant>
        <vt:i4>0</vt:i4>
      </vt:variant>
      <vt:variant>
        <vt:i4>5</vt:i4>
      </vt:variant>
      <vt:variant>
        <vt:lpwstr>https://www.vhba.vic.gov.au/sites/default/files/2019-10/VHHSBA-Alcohol-and-Other-Drug-Part-B-Health-facility-briefing-and-planning_0.pdf</vt:lpwstr>
      </vt:variant>
      <vt:variant>
        <vt:lpwstr/>
      </vt:variant>
      <vt:variant>
        <vt:i4>6488096</vt:i4>
      </vt:variant>
      <vt:variant>
        <vt:i4>279</vt:i4>
      </vt:variant>
      <vt:variant>
        <vt:i4>0</vt:i4>
      </vt:variant>
      <vt:variant>
        <vt:i4>5</vt:i4>
      </vt:variant>
      <vt:variant>
        <vt:lpwstr>https://www.vhba.vic.gov.au/sites/default/files/2019-10/Mental-Health-Tribunal-Hearing-Room-Standard-Component-with-elevations-rom-data-sheet-VHHSBA-180904.pdf</vt:lpwstr>
      </vt:variant>
      <vt:variant>
        <vt:lpwstr/>
      </vt:variant>
      <vt:variant>
        <vt:i4>1900620</vt:i4>
      </vt:variant>
      <vt:variant>
        <vt:i4>276</vt:i4>
      </vt:variant>
      <vt:variant>
        <vt:i4>0</vt:i4>
      </vt:variant>
      <vt:variant>
        <vt:i4>5</vt:i4>
      </vt:variant>
      <vt:variant>
        <vt:lpwstr>https://www.vhba.vic.gov.au/mental-health-prevention-and-recovery-care-unit-part-b-health-facility-briefing-and-planning</vt:lpwstr>
      </vt:variant>
      <vt:variant>
        <vt:lpwstr/>
      </vt:variant>
      <vt:variant>
        <vt:i4>7405692</vt:i4>
      </vt:variant>
      <vt:variant>
        <vt:i4>273</vt:i4>
      </vt:variant>
      <vt:variant>
        <vt:i4>0</vt:i4>
      </vt:variant>
      <vt:variant>
        <vt:i4>5</vt:i4>
      </vt:variant>
      <vt:variant>
        <vt:lpwstr>https://www.vhba.vic.gov.au/resources/technical-guidelines</vt:lpwstr>
      </vt:variant>
      <vt:variant>
        <vt:lpwstr/>
      </vt:variant>
      <vt:variant>
        <vt:i4>8192123</vt:i4>
      </vt:variant>
      <vt:variant>
        <vt:i4>270</vt:i4>
      </vt:variant>
      <vt:variant>
        <vt:i4>0</vt:i4>
      </vt:variant>
      <vt:variant>
        <vt:i4>5</vt:i4>
      </vt:variant>
      <vt:variant>
        <vt:lpwstr>https://www.vhba.vic.gov.au/resources/universal-design</vt:lpwstr>
      </vt:variant>
      <vt:variant>
        <vt:lpwstr/>
      </vt:variant>
      <vt:variant>
        <vt:i4>3932195</vt:i4>
      </vt:variant>
      <vt:variant>
        <vt:i4>267</vt:i4>
      </vt:variant>
      <vt:variant>
        <vt:i4>0</vt:i4>
      </vt:variant>
      <vt:variant>
        <vt:i4>5</vt:i4>
      </vt:variant>
      <vt:variant>
        <vt:lpwstr>https://www.vhba.vic.gov.au/resources/design-guidelines</vt:lpwstr>
      </vt:variant>
      <vt:variant>
        <vt:lpwstr/>
      </vt:variant>
      <vt:variant>
        <vt:i4>5832786</vt:i4>
      </vt:variant>
      <vt:variant>
        <vt:i4>264</vt:i4>
      </vt:variant>
      <vt:variant>
        <vt:i4>0</vt:i4>
      </vt:variant>
      <vt:variant>
        <vt:i4>5</vt:i4>
      </vt:variant>
      <vt:variant>
        <vt:lpwstr>https://www2.health.vic.gov.au/alcohol-and-drugs/aod-service-standards-guidelines/aod-program-guidelines</vt:lpwstr>
      </vt:variant>
      <vt:variant>
        <vt:lpwstr/>
      </vt:variant>
      <vt:variant>
        <vt:i4>5832786</vt:i4>
      </vt:variant>
      <vt:variant>
        <vt:i4>261</vt:i4>
      </vt:variant>
      <vt:variant>
        <vt:i4>0</vt:i4>
      </vt:variant>
      <vt:variant>
        <vt:i4>5</vt:i4>
      </vt:variant>
      <vt:variant>
        <vt:lpwstr>https://www2.health.vic.gov.au/alcohol-and-drugs/aod-service-standards-guidelines/aod-program-guidelines</vt:lpwstr>
      </vt:variant>
      <vt:variant>
        <vt:lpwstr/>
      </vt:variant>
      <vt:variant>
        <vt:i4>196622</vt:i4>
      </vt:variant>
      <vt:variant>
        <vt:i4>258</vt:i4>
      </vt:variant>
      <vt:variant>
        <vt:i4>0</vt:i4>
      </vt:variant>
      <vt:variant>
        <vt:i4>5</vt:i4>
      </vt:variant>
      <vt:variant>
        <vt:lpwstr>http://rcvmhs.archive.royalcommission.vic.gov.au/</vt:lpwstr>
      </vt:variant>
      <vt:variant>
        <vt:lpwstr/>
      </vt:variant>
      <vt:variant>
        <vt:i4>2490416</vt:i4>
      </vt:variant>
      <vt:variant>
        <vt:i4>255</vt:i4>
      </vt:variant>
      <vt:variant>
        <vt:i4>0</vt:i4>
      </vt:variant>
      <vt:variant>
        <vt:i4>5</vt:i4>
      </vt:variant>
      <vt:variant>
        <vt:lpwstr>https://www.health.vic.gov.au/publications/guidelines-for-behavioural-assessment-rooms-in-emergency-departments</vt:lpwstr>
      </vt:variant>
      <vt:variant>
        <vt:lpwstr/>
      </vt:variant>
      <vt:variant>
        <vt:i4>4980758</vt:i4>
      </vt:variant>
      <vt:variant>
        <vt:i4>252</vt:i4>
      </vt:variant>
      <vt:variant>
        <vt:i4>0</vt:i4>
      </vt:variant>
      <vt:variant>
        <vt:i4>5</vt:i4>
      </vt:variant>
      <vt:variant>
        <vt:lpwstr>https://providers.dhhs.vic.gov.au/fire-risk-management-procedures-and-guidelines</vt:lpwstr>
      </vt:variant>
      <vt:variant>
        <vt:lpwstr/>
      </vt:variant>
      <vt:variant>
        <vt:i4>4718685</vt:i4>
      </vt:variant>
      <vt:variant>
        <vt:i4>249</vt:i4>
      </vt:variant>
      <vt:variant>
        <vt:i4>0</vt:i4>
      </vt:variant>
      <vt:variant>
        <vt:i4>5</vt:i4>
      </vt:variant>
      <vt:variant>
        <vt:lpwstr>https://healthfacilityguidelines.com.au/</vt:lpwstr>
      </vt:variant>
      <vt:variant>
        <vt:lpwstr/>
      </vt:variant>
      <vt:variant>
        <vt:i4>3145830</vt:i4>
      </vt:variant>
      <vt:variant>
        <vt:i4>246</vt:i4>
      </vt:variant>
      <vt:variant>
        <vt:i4>0</vt:i4>
      </vt:variant>
      <vt:variant>
        <vt:i4>5</vt:i4>
      </vt:variant>
      <vt:variant>
        <vt:lpwstr>https://www.health.vic.gov.au/publications/medical-equipment-asset-management-framework</vt:lpwstr>
      </vt:variant>
      <vt:variant>
        <vt:lpwstr/>
      </vt:variant>
      <vt:variant>
        <vt:i4>4653077</vt:i4>
      </vt:variant>
      <vt:variant>
        <vt:i4>243</vt:i4>
      </vt:variant>
      <vt:variant>
        <vt:i4>0</vt:i4>
      </vt:variant>
      <vt:variant>
        <vt:i4>5</vt:i4>
      </vt:variant>
      <vt:variant>
        <vt:lpwstr>https://jobs.vic.gov.au/</vt:lpwstr>
      </vt:variant>
      <vt:variant>
        <vt:lpwstr/>
      </vt:variant>
      <vt:variant>
        <vt:i4>3735588</vt:i4>
      </vt:variant>
      <vt:variant>
        <vt:i4>240</vt:i4>
      </vt:variant>
      <vt:variant>
        <vt:i4>0</vt:i4>
      </vt:variant>
      <vt:variant>
        <vt:i4>5</vt:i4>
      </vt:variant>
      <vt:variant>
        <vt:lpwstr>https://healthsharevic.org.au/</vt:lpwstr>
      </vt:variant>
      <vt:variant>
        <vt:lpwstr/>
      </vt:variant>
      <vt:variant>
        <vt:i4>5963852</vt:i4>
      </vt:variant>
      <vt:variant>
        <vt:i4>237</vt:i4>
      </vt:variant>
      <vt:variant>
        <vt:i4>0</vt:i4>
      </vt:variant>
      <vt:variant>
        <vt:i4>5</vt:i4>
      </vt:variant>
      <vt:variant>
        <vt:lpwstr>https://www.buyingfor.vic.gov.au/social-procurement-victorian-government-approach</vt:lpwstr>
      </vt:variant>
      <vt:variant>
        <vt:lpwstr/>
      </vt:variant>
      <vt:variant>
        <vt:i4>7143535</vt:i4>
      </vt:variant>
      <vt:variant>
        <vt:i4>234</vt:i4>
      </vt:variant>
      <vt:variant>
        <vt:i4>0</vt:i4>
      </vt:variant>
      <vt:variant>
        <vt:i4>5</vt:i4>
      </vt:variant>
      <vt:variant>
        <vt:lpwstr>Appendix 1 - Construction Projects in Victoria</vt:lpwstr>
      </vt:variant>
      <vt:variant>
        <vt:lpwstr/>
      </vt:variant>
      <vt:variant>
        <vt:i4>5374009</vt:i4>
      </vt:variant>
      <vt:variant>
        <vt:i4>231</vt:i4>
      </vt:variant>
      <vt:variant>
        <vt:i4>0</vt:i4>
      </vt:variant>
      <vt:variant>
        <vt:i4>5</vt:i4>
      </vt:variant>
      <vt:variant>
        <vt:lpwstr>mailto:service@smartygrants.com.au%3e</vt:lpwstr>
      </vt:variant>
      <vt:variant>
        <vt:lpwstr/>
      </vt:variant>
      <vt:variant>
        <vt:i4>4915203</vt:i4>
      </vt:variant>
      <vt:variant>
        <vt:i4>228</vt:i4>
      </vt:variant>
      <vt:variant>
        <vt:i4>0</vt:i4>
      </vt:variant>
      <vt:variant>
        <vt:i4>5</vt:i4>
      </vt:variant>
      <vt:variant>
        <vt:lpwstr>https://applicanthelp.smartygrants.com.au/help-guide-for-applicants/</vt:lpwstr>
      </vt:variant>
      <vt:variant>
        <vt:lpwstr/>
      </vt:variant>
      <vt:variant>
        <vt:i4>1048589</vt:i4>
      </vt:variant>
      <vt:variant>
        <vt:i4>225</vt:i4>
      </vt:variant>
      <vt:variant>
        <vt:i4>0</vt:i4>
      </vt:variant>
      <vt:variant>
        <vt:i4>5</vt:i4>
      </vt:variant>
      <vt:variant>
        <vt:lpwstr>https://www.vhba.vic.gov.au/mental-health/mental-health-capital-renewal-fund</vt:lpwstr>
      </vt:variant>
      <vt:variant>
        <vt:lpwstr/>
      </vt:variant>
      <vt:variant>
        <vt:i4>3080212</vt:i4>
      </vt:variant>
      <vt:variant>
        <vt:i4>222</vt:i4>
      </vt:variant>
      <vt:variant>
        <vt:i4>0</vt:i4>
      </vt:variant>
      <vt:variant>
        <vt:i4>5</vt:i4>
      </vt:variant>
      <vt:variant>
        <vt:lpwstr>mailto:mhfrf@health.vic.gov.au</vt:lpwstr>
      </vt:variant>
      <vt:variant>
        <vt:lpwstr/>
      </vt:variant>
      <vt:variant>
        <vt:i4>6946862</vt:i4>
      </vt:variant>
      <vt:variant>
        <vt:i4>219</vt:i4>
      </vt:variant>
      <vt:variant>
        <vt:i4>0</vt:i4>
      </vt:variant>
      <vt:variant>
        <vt:i4>5</vt:i4>
      </vt:variant>
      <vt:variant>
        <vt:lpwstr>https://dhhs.smartygrants.com.au/MHCRF24-25</vt:lpwstr>
      </vt:variant>
      <vt:variant>
        <vt:lpwstr/>
      </vt:variant>
      <vt:variant>
        <vt:i4>5767246</vt:i4>
      </vt:variant>
      <vt:variant>
        <vt:i4>216</vt:i4>
      </vt:variant>
      <vt:variant>
        <vt:i4>0</vt:i4>
      </vt:variant>
      <vt:variant>
        <vt:i4>5</vt:i4>
      </vt:variant>
      <vt:variant>
        <vt:lpwstr>https://smartygrants.com.au/</vt:lpwstr>
      </vt:variant>
      <vt:variant>
        <vt:lpwstr/>
      </vt:variant>
      <vt:variant>
        <vt:i4>7733356</vt:i4>
      </vt:variant>
      <vt:variant>
        <vt:i4>213</vt:i4>
      </vt:variant>
      <vt:variant>
        <vt:i4>0</vt:i4>
      </vt:variant>
      <vt:variant>
        <vt:i4>5</vt:i4>
      </vt:variant>
      <vt:variant>
        <vt:lpwstr>https://www.vhba.vic.gov.au/resources/asset-management</vt:lpwstr>
      </vt:variant>
      <vt:variant>
        <vt:lpwstr/>
      </vt:variant>
      <vt:variant>
        <vt:i4>8060967</vt:i4>
      </vt:variant>
      <vt:variant>
        <vt:i4>210</vt:i4>
      </vt:variant>
      <vt:variant>
        <vt:i4>0</vt:i4>
      </vt:variant>
      <vt:variant>
        <vt:i4>5</vt:i4>
      </vt:variant>
      <vt:variant>
        <vt:lpwstr>https://www.dtf.vic.gov.au/infrastructure-investment/asset-management-accountability-framework</vt:lpwstr>
      </vt:variant>
      <vt:variant>
        <vt:lpwstr/>
      </vt:variant>
      <vt:variant>
        <vt:i4>6946862</vt:i4>
      </vt:variant>
      <vt:variant>
        <vt:i4>207</vt:i4>
      </vt:variant>
      <vt:variant>
        <vt:i4>0</vt:i4>
      </vt:variant>
      <vt:variant>
        <vt:i4>5</vt:i4>
      </vt:variant>
      <vt:variant>
        <vt:lpwstr>https://dhhs.smartygrants.com.au/MHCRF24-25</vt:lpwstr>
      </vt:variant>
      <vt:variant>
        <vt:lpwstr/>
      </vt:variant>
      <vt:variant>
        <vt:i4>1179705</vt:i4>
      </vt:variant>
      <vt:variant>
        <vt:i4>200</vt:i4>
      </vt:variant>
      <vt:variant>
        <vt:i4>0</vt:i4>
      </vt:variant>
      <vt:variant>
        <vt:i4>5</vt:i4>
      </vt:variant>
      <vt:variant>
        <vt:lpwstr/>
      </vt:variant>
      <vt:variant>
        <vt:lpwstr>_Toc182833966</vt:lpwstr>
      </vt:variant>
      <vt:variant>
        <vt:i4>1179705</vt:i4>
      </vt:variant>
      <vt:variant>
        <vt:i4>194</vt:i4>
      </vt:variant>
      <vt:variant>
        <vt:i4>0</vt:i4>
      </vt:variant>
      <vt:variant>
        <vt:i4>5</vt:i4>
      </vt:variant>
      <vt:variant>
        <vt:lpwstr/>
      </vt:variant>
      <vt:variant>
        <vt:lpwstr>_Toc182833965</vt:lpwstr>
      </vt:variant>
      <vt:variant>
        <vt:i4>1179705</vt:i4>
      </vt:variant>
      <vt:variant>
        <vt:i4>188</vt:i4>
      </vt:variant>
      <vt:variant>
        <vt:i4>0</vt:i4>
      </vt:variant>
      <vt:variant>
        <vt:i4>5</vt:i4>
      </vt:variant>
      <vt:variant>
        <vt:lpwstr/>
      </vt:variant>
      <vt:variant>
        <vt:lpwstr>_Toc182833964</vt:lpwstr>
      </vt:variant>
      <vt:variant>
        <vt:i4>1179705</vt:i4>
      </vt:variant>
      <vt:variant>
        <vt:i4>182</vt:i4>
      </vt:variant>
      <vt:variant>
        <vt:i4>0</vt:i4>
      </vt:variant>
      <vt:variant>
        <vt:i4>5</vt:i4>
      </vt:variant>
      <vt:variant>
        <vt:lpwstr/>
      </vt:variant>
      <vt:variant>
        <vt:lpwstr>_Toc182833963</vt:lpwstr>
      </vt:variant>
      <vt:variant>
        <vt:i4>1179705</vt:i4>
      </vt:variant>
      <vt:variant>
        <vt:i4>176</vt:i4>
      </vt:variant>
      <vt:variant>
        <vt:i4>0</vt:i4>
      </vt:variant>
      <vt:variant>
        <vt:i4>5</vt:i4>
      </vt:variant>
      <vt:variant>
        <vt:lpwstr/>
      </vt:variant>
      <vt:variant>
        <vt:lpwstr>_Toc182833962</vt:lpwstr>
      </vt:variant>
      <vt:variant>
        <vt:i4>1179705</vt:i4>
      </vt:variant>
      <vt:variant>
        <vt:i4>170</vt:i4>
      </vt:variant>
      <vt:variant>
        <vt:i4>0</vt:i4>
      </vt:variant>
      <vt:variant>
        <vt:i4>5</vt:i4>
      </vt:variant>
      <vt:variant>
        <vt:lpwstr/>
      </vt:variant>
      <vt:variant>
        <vt:lpwstr>_Toc182833961</vt:lpwstr>
      </vt:variant>
      <vt:variant>
        <vt:i4>1179705</vt:i4>
      </vt:variant>
      <vt:variant>
        <vt:i4>164</vt:i4>
      </vt:variant>
      <vt:variant>
        <vt:i4>0</vt:i4>
      </vt:variant>
      <vt:variant>
        <vt:i4>5</vt:i4>
      </vt:variant>
      <vt:variant>
        <vt:lpwstr/>
      </vt:variant>
      <vt:variant>
        <vt:lpwstr>_Toc182833960</vt:lpwstr>
      </vt:variant>
      <vt:variant>
        <vt:i4>1114169</vt:i4>
      </vt:variant>
      <vt:variant>
        <vt:i4>158</vt:i4>
      </vt:variant>
      <vt:variant>
        <vt:i4>0</vt:i4>
      </vt:variant>
      <vt:variant>
        <vt:i4>5</vt:i4>
      </vt:variant>
      <vt:variant>
        <vt:lpwstr/>
      </vt:variant>
      <vt:variant>
        <vt:lpwstr>_Toc182833959</vt:lpwstr>
      </vt:variant>
      <vt:variant>
        <vt:i4>1114169</vt:i4>
      </vt:variant>
      <vt:variant>
        <vt:i4>152</vt:i4>
      </vt:variant>
      <vt:variant>
        <vt:i4>0</vt:i4>
      </vt:variant>
      <vt:variant>
        <vt:i4>5</vt:i4>
      </vt:variant>
      <vt:variant>
        <vt:lpwstr/>
      </vt:variant>
      <vt:variant>
        <vt:lpwstr>_Toc182833958</vt:lpwstr>
      </vt:variant>
      <vt:variant>
        <vt:i4>1114169</vt:i4>
      </vt:variant>
      <vt:variant>
        <vt:i4>146</vt:i4>
      </vt:variant>
      <vt:variant>
        <vt:i4>0</vt:i4>
      </vt:variant>
      <vt:variant>
        <vt:i4>5</vt:i4>
      </vt:variant>
      <vt:variant>
        <vt:lpwstr/>
      </vt:variant>
      <vt:variant>
        <vt:lpwstr>_Toc182833957</vt:lpwstr>
      </vt:variant>
      <vt:variant>
        <vt:i4>1114169</vt:i4>
      </vt:variant>
      <vt:variant>
        <vt:i4>140</vt:i4>
      </vt:variant>
      <vt:variant>
        <vt:i4>0</vt:i4>
      </vt:variant>
      <vt:variant>
        <vt:i4>5</vt:i4>
      </vt:variant>
      <vt:variant>
        <vt:lpwstr/>
      </vt:variant>
      <vt:variant>
        <vt:lpwstr>_Toc182833956</vt:lpwstr>
      </vt:variant>
      <vt:variant>
        <vt:i4>1114169</vt:i4>
      </vt:variant>
      <vt:variant>
        <vt:i4>134</vt:i4>
      </vt:variant>
      <vt:variant>
        <vt:i4>0</vt:i4>
      </vt:variant>
      <vt:variant>
        <vt:i4>5</vt:i4>
      </vt:variant>
      <vt:variant>
        <vt:lpwstr/>
      </vt:variant>
      <vt:variant>
        <vt:lpwstr>_Toc182833955</vt:lpwstr>
      </vt:variant>
      <vt:variant>
        <vt:i4>1114169</vt:i4>
      </vt:variant>
      <vt:variant>
        <vt:i4>128</vt:i4>
      </vt:variant>
      <vt:variant>
        <vt:i4>0</vt:i4>
      </vt:variant>
      <vt:variant>
        <vt:i4>5</vt:i4>
      </vt:variant>
      <vt:variant>
        <vt:lpwstr/>
      </vt:variant>
      <vt:variant>
        <vt:lpwstr>_Toc182833954</vt:lpwstr>
      </vt:variant>
      <vt:variant>
        <vt:i4>1114169</vt:i4>
      </vt:variant>
      <vt:variant>
        <vt:i4>122</vt:i4>
      </vt:variant>
      <vt:variant>
        <vt:i4>0</vt:i4>
      </vt:variant>
      <vt:variant>
        <vt:i4>5</vt:i4>
      </vt:variant>
      <vt:variant>
        <vt:lpwstr/>
      </vt:variant>
      <vt:variant>
        <vt:lpwstr>_Toc182833953</vt:lpwstr>
      </vt:variant>
      <vt:variant>
        <vt:i4>1114169</vt:i4>
      </vt:variant>
      <vt:variant>
        <vt:i4>116</vt:i4>
      </vt:variant>
      <vt:variant>
        <vt:i4>0</vt:i4>
      </vt:variant>
      <vt:variant>
        <vt:i4>5</vt:i4>
      </vt:variant>
      <vt:variant>
        <vt:lpwstr/>
      </vt:variant>
      <vt:variant>
        <vt:lpwstr>_Toc182833952</vt:lpwstr>
      </vt:variant>
      <vt:variant>
        <vt:i4>1114169</vt:i4>
      </vt:variant>
      <vt:variant>
        <vt:i4>110</vt:i4>
      </vt:variant>
      <vt:variant>
        <vt:i4>0</vt:i4>
      </vt:variant>
      <vt:variant>
        <vt:i4>5</vt:i4>
      </vt:variant>
      <vt:variant>
        <vt:lpwstr/>
      </vt:variant>
      <vt:variant>
        <vt:lpwstr>_Toc182833951</vt:lpwstr>
      </vt:variant>
      <vt:variant>
        <vt:i4>1114169</vt:i4>
      </vt:variant>
      <vt:variant>
        <vt:i4>104</vt:i4>
      </vt:variant>
      <vt:variant>
        <vt:i4>0</vt:i4>
      </vt:variant>
      <vt:variant>
        <vt:i4>5</vt:i4>
      </vt:variant>
      <vt:variant>
        <vt:lpwstr/>
      </vt:variant>
      <vt:variant>
        <vt:lpwstr>_Toc182833950</vt:lpwstr>
      </vt:variant>
      <vt:variant>
        <vt:i4>1048633</vt:i4>
      </vt:variant>
      <vt:variant>
        <vt:i4>98</vt:i4>
      </vt:variant>
      <vt:variant>
        <vt:i4>0</vt:i4>
      </vt:variant>
      <vt:variant>
        <vt:i4>5</vt:i4>
      </vt:variant>
      <vt:variant>
        <vt:lpwstr/>
      </vt:variant>
      <vt:variant>
        <vt:lpwstr>_Toc182833949</vt:lpwstr>
      </vt:variant>
      <vt:variant>
        <vt:i4>1048633</vt:i4>
      </vt:variant>
      <vt:variant>
        <vt:i4>92</vt:i4>
      </vt:variant>
      <vt:variant>
        <vt:i4>0</vt:i4>
      </vt:variant>
      <vt:variant>
        <vt:i4>5</vt:i4>
      </vt:variant>
      <vt:variant>
        <vt:lpwstr/>
      </vt:variant>
      <vt:variant>
        <vt:lpwstr>_Toc182833948</vt:lpwstr>
      </vt:variant>
      <vt:variant>
        <vt:i4>1048633</vt:i4>
      </vt:variant>
      <vt:variant>
        <vt:i4>86</vt:i4>
      </vt:variant>
      <vt:variant>
        <vt:i4>0</vt:i4>
      </vt:variant>
      <vt:variant>
        <vt:i4>5</vt:i4>
      </vt:variant>
      <vt:variant>
        <vt:lpwstr/>
      </vt:variant>
      <vt:variant>
        <vt:lpwstr>_Toc182833947</vt:lpwstr>
      </vt:variant>
      <vt:variant>
        <vt:i4>1048633</vt:i4>
      </vt:variant>
      <vt:variant>
        <vt:i4>80</vt:i4>
      </vt:variant>
      <vt:variant>
        <vt:i4>0</vt:i4>
      </vt:variant>
      <vt:variant>
        <vt:i4>5</vt:i4>
      </vt:variant>
      <vt:variant>
        <vt:lpwstr/>
      </vt:variant>
      <vt:variant>
        <vt:lpwstr>_Toc182833946</vt:lpwstr>
      </vt:variant>
      <vt:variant>
        <vt:i4>1048633</vt:i4>
      </vt:variant>
      <vt:variant>
        <vt:i4>74</vt:i4>
      </vt:variant>
      <vt:variant>
        <vt:i4>0</vt:i4>
      </vt:variant>
      <vt:variant>
        <vt:i4>5</vt:i4>
      </vt:variant>
      <vt:variant>
        <vt:lpwstr/>
      </vt:variant>
      <vt:variant>
        <vt:lpwstr>_Toc182833945</vt:lpwstr>
      </vt:variant>
      <vt:variant>
        <vt:i4>1048633</vt:i4>
      </vt:variant>
      <vt:variant>
        <vt:i4>68</vt:i4>
      </vt:variant>
      <vt:variant>
        <vt:i4>0</vt:i4>
      </vt:variant>
      <vt:variant>
        <vt:i4>5</vt:i4>
      </vt:variant>
      <vt:variant>
        <vt:lpwstr/>
      </vt:variant>
      <vt:variant>
        <vt:lpwstr>_Toc182833944</vt:lpwstr>
      </vt:variant>
      <vt:variant>
        <vt:i4>1048633</vt:i4>
      </vt:variant>
      <vt:variant>
        <vt:i4>62</vt:i4>
      </vt:variant>
      <vt:variant>
        <vt:i4>0</vt:i4>
      </vt:variant>
      <vt:variant>
        <vt:i4>5</vt:i4>
      </vt:variant>
      <vt:variant>
        <vt:lpwstr/>
      </vt:variant>
      <vt:variant>
        <vt:lpwstr>_Toc182833943</vt:lpwstr>
      </vt:variant>
      <vt:variant>
        <vt:i4>1048633</vt:i4>
      </vt:variant>
      <vt:variant>
        <vt:i4>56</vt:i4>
      </vt:variant>
      <vt:variant>
        <vt:i4>0</vt:i4>
      </vt:variant>
      <vt:variant>
        <vt:i4>5</vt:i4>
      </vt:variant>
      <vt:variant>
        <vt:lpwstr/>
      </vt:variant>
      <vt:variant>
        <vt:lpwstr>_Toc182833942</vt:lpwstr>
      </vt:variant>
      <vt:variant>
        <vt:i4>1048633</vt:i4>
      </vt:variant>
      <vt:variant>
        <vt:i4>50</vt:i4>
      </vt:variant>
      <vt:variant>
        <vt:i4>0</vt:i4>
      </vt:variant>
      <vt:variant>
        <vt:i4>5</vt:i4>
      </vt:variant>
      <vt:variant>
        <vt:lpwstr/>
      </vt:variant>
      <vt:variant>
        <vt:lpwstr>_Toc182833941</vt:lpwstr>
      </vt:variant>
      <vt:variant>
        <vt:i4>1048633</vt:i4>
      </vt:variant>
      <vt:variant>
        <vt:i4>44</vt:i4>
      </vt:variant>
      <vt:variant>
        <vt:i4>0</vt:i4>
      </vt:variant>
      <vt:variant>
        <vt:i4>5</vt:i4>
      </vt:variant>
      <vt:variant>
        <vt:lpwstr/>
      </vt:variant>
      <vt:variant>
        <vt:lpwstr>_Toc182833940</vt:lpwstr>
      </vt:variant>
      <vt:variant>
        <vt:i4>1507385</vt:i4>
      </vt:variant>
      <vt:variant>
        <vt:i4>38</vt:i4>
      </vt:variant>
      <vt:variant>
        <vt:i4>0</vt:i4>
      </vt:variant>
      <vt:variant>
        <vt:i4>5</vt:i4>
      </vt:variant>
      <vt:variant>
        <vt:lpwstr/>
      </vt:variant>
      <vt:variant>
        <vt:lpwstr>_Toc182833939</vt:lpwstr>
      </vt:variant>
      <vt:variant>
        <vt:i4>1507385</vt:i4>
      </vt:variant>
      <vt:variant>
        <vt:i4>32</vt:i4>
      </vt:variant>
      <vt:variant>
        <vt:i4>0</vt:i4>
      </vt:variant>
      <vt:variant>
        <vt:i4>5</vt:i4>
      </vt:variant>
      <vt:variant>
        <vt:lpwstr/>
      </vt:variant>
      <vt:variant>
        <vt:lpwstr>_Toc182833938</vt:lpwstr>
      </vt:variant>
      <vt:variant>
        <vt:i4>1507385</vt:i4>
      </vt:variant>
      <vt:variant>
        <vt:i4>26</vt:i4>
      </vt:variant>
      <vt:variant>
        <vt:i4>0</vt:i4>
      </vt:variant>
      <vt:variant>
        <vt:i4>5</vt:i4>
      </vt:variant>
      <vt:variant>
        <vt:lpwstr/>
      </vt:variant>
      <vt:variant>
        <vt:lpwstr>_Toc182833937</vt:lpwstr>
      </vt:variant>
      <vt:variant>
        <vt:i4>1507385</vt:i4>
      </vt:variant>
      <vt:variant>
        <vt:i4>20</vt:i4>
      </vt:variant>
      <vt:variant>
        <vt:i4>0</vt:i4>
      </vt:variant>
      <vt:variant>
        <vt:i4>5</vt:i4>
      </vt:variant>
      <vt:variant>
        <vt:lpwstr/>
      </vt:variant>
      <vt:variant>
        <vt:lpwstr>_Toc182833936</vt:lpwstr>
      </vt:variant>
      <vt:variant>
        <vt:i4>1507385</vt:i4>
      </vt:variant>
      <vt:variant>
        <vt:i4>14</vt:i4>
      </vt:variant>
      <vt:variant>
        <vt:i4>0</vt:i4>
      </vt:variant>
      <vt:variant>
        <vt:i4>5</vt:i4>
      </vt:variant>
      <vt:variant>
        <vt:lpwstr/>
      </vt:variant>
      <vt:variant>
        <vt:lpwstr>_Toc182833935</vt:lpwstr>
      </vt:variant>
      <vt:variant>
        <vt:i4>1507385</vt:i4>
      </vt:variant>
      <vt:variant>
        <vt:i4>8</vt:i4>
      </vt:variant>
      <vt:variant>
        <vt:i4>0</vt:i4>
      </vt:variant>
      <vt:variant>
        <vt:i4>5</vt:i4>
      </vt:variant>
      <vt:variant>
        <vt:lpwstr/>
      </vt:variant>
      <vt:variant>
        <vt:lpwstr>_Toc182833934</vt:lpwstr>
      </vt:variant>
      <vt:variant>
        <vt:i4>720905</vt:i4>
      </vt:variant>
      <vt:variant>
        <vt:i4>3</vt:i4>
      </vt:variant>
      <vt:variant>
        <vt:i4>0</vt:i4>
      </vt:variant>
      <vt:variant>
        <vt:i4>5</vt:i4>
      </vt:variant>
      <vt:variant>
        <vt:lpwstr>https://www.vhba.vic.gov.au/</vt:lpwstr>
      </vt:variant>
      <vt:variant>
        <vt:lpwstr/>
      </vt:variant>
      <vt:variant>
        <vt:i4>3080212</vt:i4>
      </vt:variant>
      <vt:variant>
        <vt:i4>0</vt:i4>
      </vt:variant>
      <vt:variant>
        <vt:i4>0</vt:i4>
      </vt:variant>
      <vt:variant>
        <vt:i4>5</vt:i4>
      </vt:variant>
      <vt:variant>
        <vt:lpwstr>mailto:mhfrf@health.vic.gov.au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2024-12-09T00:03:00Z</cp:lastPrinted>
  <dcterms:created xsi:type="dcterms:W3CDTF">2024-12-08T23:33:00Z</dcterms:created>
  <dcterms:modified xsi:type="dcterms:W3CDTF">2024-12-09T00:03:00Z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0x0101009B75FE1E9EC14E45A09B3C41B71CD680</vt:lpwstr>
  </property>
  <property fmtid="{D5CDD505-2E9C-101B-9397-08002B2CF9AE}" pid="4" name="MSIP_Label_efdf5488-3066-4b6c-8fea-9472b8a1f34c_Enabled">
    <vt:lpwstr>true</vt:lpwstr>
  </property>
  <property fmtid="{D5CDD505-2E9C-101B-9397-08002B2CF9AE}" pid="5" name="MSIP_Label_efdf5488-3066-4b6c-8fea-9472b8a1f34c_SetDate">
    <vt:lpwstr>2021-04-26T00:03:26Z</vt:lpwstr>
  </property>
  <property fmtid="{D5CDD505-2E9C-101B-9397-08002B2CF9AE}" pid="6" name="MSIP_Label_efdf5488-3066-4b6c-8fea-9472b8a1f34c_Method">
    <vt:lpwstr>Privileged</vt:lpwstr>
  </property>
  <property fmtid="{D5CDD505-2E9C-101B-9397-08002B2CF9AE}" pid="7" name="MSIP_Label_efdf5488-3066-4b6c-8fea-9472b8a1f34c_Name">
    <vt:lpwstr>efdf5488-3066-4b6c-8fea-9472b8a1f34c</vt:lpwstr>
  </property>
  <property fmtid="{D5CDD505-2E9C-101B-9397-08002B2CF9AE}" pid="8" name="MSIP_Label_efdf5488-3066-4b6c-8fea-9472b8a1f34c_SiteId">
    <vt:lpwstr>c0e0601f-0fac-449c-9c88-a104c4eb9f28</vt:lpwstr>
  </property>
  <property fmtid="{D5CDD505-2E9C-101B-9397-08002B2CF9AE}" pid="9" name="MSIP_Label_efdf5488-3066-4b6c-8fea-9472b8a1f34c_ActionId">
    <vt:lpwstr>e1999b37-5f59-4258-b8a2-5d7152d578a3</vt:lpwstr>
  </property>
  <property fmtid="{D5CDD505-2E9C-101B-9397-08002B2CF9AE}" pid="10" name="MSIP_Label_efdf5488-3066-4b6c-8fea-9472b8a1f34c_ContentBits">
    <vt:lpwstr>0</vt:lpwstr>
  </property>
  <property fmtid="{D5CDD505-2E9C-101B-9397-08002B2CF9AE}" pid="11" name="MediaServiceImageTags">
    <vt:lpwstr/>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y fmtid="{D5CDD505-2E9C-101B-9397-08002B2CF9AE}" pid="18" name="lcf76f155ced4ddcb4097134ff3c332f">
    <vt:lpwstr/>
  </property>
  <property fmtid="{D5CDD505-2E9C-101B-9397-08002B2CF9AE}" pid="19" name="GrammarlyDocumentId">
    <vt:lpwstr>2a18270f8569dfbb610c94c383a0aa186a42a461a45032f8b66954b09d802e27</vt:lpwstr>
  </property>
  <property fmtid="{D5CDD505-2E9C-101B-9397-08002B2CF9AE}" pid="20" name="Order">
    <vt:r8>11413600</vt:r8>
  </property>
</Properties>
</file>